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E1" w:rsidRPr="002B25E1" w:rsidRDefault="002B25E1" w:rsidP="002B2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</w:t>
      </w:r>
      <w:r w:rsidR="00642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бюджетное</w:t>
      </w:r>
      <w:r w:rsidRPr="002B2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</w:t>
      </w:r>
    </w:p>
    <w:p w:rsidR="002B25E1" w:rsidRDefault="00642D18" w:rsidP="00642D1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Калининградской области профессиональная образовательная организация </w:t>
      </w:r>
    </w:p>
    <w:p w:rsidR="00642D18" w:rsidRPr="00642D18" w:rsidRDefault="00642D18" w:rsidP="00642D1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«Прибалтийский судостроительный техникум»</w:t>
      </w:r>
    </w:p>
    <w:p w:rsidR="002B25E1" w:rsidRPr="002B25E1" w:rsidRDefault="002B25E1" w:rsidP="002B2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E1" w:rsidRPr="002B25E1" w:rsidRDefault="002B25E1" w:rsidP="002B2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E1" w:rsidRPr="002B25E1" w:rsidRDefault="002B25E1" w:rsidP="002B2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E1" w:rsidRPr="002B25E1" w:rsidRDefault="002B25E1" w:rsidP="002B2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39" w:rsidRPr="006E3639" w:rsidRDefault="006E3639" w:rsidP="006E3639">
      <w:pPr>
        <w:ind w:left="4820"/>
        <w:rPr>
          <w:rFonts w:ascii="Times New Roman" w:hAnsi="Times New Roman" w:cs="Times New Roman"/>
          <w:sz w:val="28"/>
          <w:szCs w:val="28"/>
        </w:rPr>
      </w:pPr>
      <w:r w:rsidRPr="006E3639">
        <w:rPr>
          <w:rFonts w:ascii="Times New Roman" w:hAnsi="Times New Roman" w:cs="Times New Roman"/>
          <w:sz w:val="28"/>
          <w:szCs w:val="28"/>
        </w:rPr>
        <w:t>Утверждаю</w:t>
      </w:r>
    </w:p>
    <w:p w:rsidR="006E3639" w:rsidRDefault="006E3639" w:rsidP="006E363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6E3639">
        <w:rPr>
          <w:rFonts w:ascii="Times New Roman" w:hAnsi="Times New Roman" w:cs="Times New Roman"/>
          <w:sz w:val="28"/>
          <w:szCs w:val="28"/>
        </w:rPr>
        <w:t xml:space="preserve"> Директор ГБУ  КО ПОО </w:t>
      </w:r>
    </w:p>
    <w:p w:rsidR="006E3639" w:rsidRPr="006E3639" w:rsidRDefault="006E3639" w:rsidP="006E363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6E3639">
        <w:rPr>
          <w:rFonts w:ascii="Times New Roman" w:hAnsi="Times New Roman" w:cs="Times New Roman"/>
          <w:sz w:val="28"/>
          <w:szCs w:val="28"/>
        </w:rPr>
        <w:t>«Прибалтийс</w:t>
      </w:r>
      <w:r>
        <w:rPr>
          <w:rFonts w:ascii="Times New Roman" w:hAnsi="Times New Roman" w:cs="Times New Roman"/>
          <w:sz w:val="28"/>
          <w:szCs w:val="28"/>
        </w:rPr>
        <w:t xml:space="preserve">кий судостроительный техникум» </w:t>
      </w:r>
    </w:p>
    <w:p w:rsidR="006E3639" w:rsidRPr="006E3639" w:rsidRDefault="006E3639" w:rsidP="006E3639">
      <w:pPr>
        <w:ind w:left="4820"/>
        <w:rPr>
          <w:rFonts w:ascii="Times New Roman" w:hAnsi="Times New Roman" w:cs="Times New Roman"/>
          <w:sz w:val="28"/>
          <w:szCs w:val="28"/>
        </w:rPr>
      </w:pPr>
      <w:r w:rsidRPr="006E3639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6E363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А.В. Лукин</w:t>
      </w:r>
    </w:p>
    <w:p w:rsidR="002B25E1" w:rsidRPr="002B25E1" w:rsidRDefault="002B25E1" w:rsidP="002B25E1">
      <w:pPr>
        <w:spacing w:after="0" w:line="360" w:lineRule="auto"/>
        <w:ind w:left="425"/>
        <w:jc w:val="right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2B25E1" w:rsidRPr="002B25E1" w:rsidRDefault="002B25E1" w:rsidP="002B25E1">
      <w:pPr>
        <w:spacing w:after="0" w:line="360" w:lineRule="auto"/>
        <w:ind w:left="425"/>
        <w:jc w:val="right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2B25E1" w:rsidRPr="002B25E1" w:rsidRDefault="002B25E1" w:rsidP="002B25E1">
      <w:pPr>
        <w:spacing w:after="0" w:line="360" w:lineRule="auto"/>
        <w:ind w:left="425"/>
        <w:jc w:val="right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2B25E1" w:rsidRPr="002B25E1" w:rsidRDefault="002B25E1" w:rsidP="002B25E1">
      <w:pPr>
        <w:spacing w:after="0" w:line="360" w:lineRule="auto"/>
        <w:ind w:left="425"/>
        <w:jc w:val="center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r w:rsidRPr="002B25E1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«Здоровая нация, счастливое будущее»</w:t>
      </w:r>
    </w:p>
    <w:p w:rsidR="002B25E1" w:rsidRPr="002B25E1" w:rsidRDefault="002B25E1" w:rsidP="002B25E1">
      <w:pPr>
        <w:spacing w:after="0" w:line="360" w:lineRule="auto"/>
        <w:ind w:left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25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</w:t>
      </w:r>
    </w:p>
    <w:p w:rsidR="002B25E1" w:rsidRPr="002B25E1" w:rsidRDefault="002B25E1" w:rsidP="002B25E1">
      <w:pPr>
        <w:spacing w:after="0" w:line="360" w:lineRule="auto"/>
        <w:ind w:left="425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2B25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Студе</w:t>
      </w:r>
      <w:r w:rsidR="00EE6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нческого спортивного клуба «Линкор</w:t>
      </w:r>
      <w:r w:rsidRPr="002B25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B25E1" w:rsidRPr="002B25E1" w:rsidRDefault="002B25E1" w:rsidP="002B2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1 год</w:t>
      </w:r>
    </w:p>
    <w:p w:rsidR="002B25E1" w:rsidRPr="002B25E1" w:rsidRDefault="007F2C5E" w:rsidP="002B2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16</w:t>
      </w:r>
      <w:r w:rsidR="002B25E1" w:rsidRPr="002B25E1">
        <w:rPr>
          <w:rFonts w:ascii="Times New Roman" w:eastAsia="Times New Roman" w:hAnsi="Times New Roman" w:cs="Times New Roman"/>
          <w:sz w:val="28"/>
          <w:szCs w:val="28"/>
          <w:lang w:eastAsia="ru-RU"/>
        </w:rPr>
        <w:t>-20 лет</w:t>
      </w:r>
    </w:p>
    <w:p w:rsidR="002B25E1" w:rsidRPr="002B25E1" w:rsidRDefault="002B25E1" w:rsidP="002B2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E1" w:rsidRPr="002B25E1" w:rsidRDefault="002B25E1" w:rsidP="002B2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E1" w:rsidRPr="002B25E1" w:rsidRDefault="002B25E1" w:rsidP="002B2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E1" w:rsidRPr="002B25E1" w:rsidRDefault="002B25E1" w:rsidP="002B2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E1" w:rsidRPr="002B25E1" w:rsidRDefault="002B25E1" w:rsidP="002B2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E1" w:rsidRPr="002B25E1" w:rsidRDefault="002B25E1" w:rsidP="002B2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</w:p>
    <w:p w:rsidR="002B25E1" w:rsidRDefault="00EE6810" w:rsidP="002B2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Почечура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</w:t>
      </w:r>
      <w:r w:rsidR="002B25E1" w:rsidRPr="002B25E1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преподаватель</w:t>
      </w:r>
    </w:p>
    <w:p w:rsidR="00EE6810" w:rsidRPr="002B25E1" w:rsidRDefault="00EE6810" w:rsidP="002B2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культуры, руководитель физического воспитания</w:t>
      </w:r>
    </w:p>
    <w:p w:rsidR="002B25E1" w:rsidRPr="002B25E1" w:rsidRDefault="002B25E1" w:rsidP="002B2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5E1" w:rsidRPr="002B25E1" w:rsidRDefault="002B25E1" w:rsidP="002B2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5E1" w:rsidRPr="002B25E1" w:rsidRDefault="002B25E1" w:rsidP="002B2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5E1" w:rsidRPr="002B25E1" w:rsidRDefault="002B25E1" w:rsidP="002B2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5E1" w:rsidRPr="002B25E1" w:rsidRDefault="002B25E1" w:rsidP="002B2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5E1" w:rsidRPr="002B25E1" w:rsidRDefault="002B25E1" w:rsidP="002B2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5E1" w:rsidRPr="002B25E1" w:rsidRDefault="002B25E1" w:rsidP="002B2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5E1" w:rsidRPr="002B25E1" w:rsidRDefault="002B25E1" w:rsidP="002B2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5E1" w:rsidRPr="002B25E1" w:rsidRDefault="002B25E1" w:rsidP="002B2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5E1" w:rsidRPr="002B25E1" w:rsidRDefault="002B25E1" w:rsidP="002B2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5E1" w:rsidRPr="002B25E1" w:rsidRDefault="002B25E1" w:rsidP="002B2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5E1" w:rsidRPr="002B25E1" w:rsidRDefault="00EE6810" w:rsidP="002B2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Калининград</w:t>
      </w:r>
    </w:p>
    <w:p w:rsidR="002B25E1" w:rsidRDefault="00092175" w:rsidP="002B2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C138A7" w:rsidRPr="002B25E1" w:rsidRDefault="00C138A7" w:rsidP="006E3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CD9" w:rsidRPr="00F91C95" w:rsidRDefault="00CC3CD9" w:rsidP="00F91C95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lastRenderedPageBreak/>
        <w:t>Пояснительная записка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</w:rPr>
        <w:t>1. Концепция программы</w:t>
      </w:r>
    </w:p>
    <w:p w:rsidR="00107DF7" w:rsidRPr="00F91C95" w:rsidRDefault="00107DF7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В современном мире, влияние политического и социально-экономического порядка, оставляю</w:t>
      </w:r>
      <w:r w:rsidR="00274490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т свои отпечатки на подрастающее поколение</w:t>
      </w:r>
      <w:r w:rsidRPr="00F91C95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, вносят коррективы в </w:t>
      </w:r>
      <w:r w:rsidR="00274490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образовательную сферу.  С</w:t>
      </w:r>
      <w:r w:rsidRPr="00F91C95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истема нынешнего воспитания испытывает значительные изменения: ослабевает семейный социальный институт, влияние старшего поколения над младшим угасает, снижается уровень жизни многих слоев общества, меняются ранее общепринятые ценности и перерастают в новые идеологии.</w:t>
      </w: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 появление новых идеологических направлений приводят к введению изменений нынешнего образования. Данные </w:t>
      </w:r>
      <w:r w:rsidRPr="00F91C95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перемены требуют создание новых подходов в формировании гражданского и патриотического сознания у современной молодежи. </w:t>
      </w: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Обществу нужны здоровые, мужественные, смелые, инициативные, </w:t>
      </w:r>
      <w:r w:rsidR="009814AC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дисциплинированные, грамотные</w:t>
      </w: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люди, которые были бы готовы работать и учиться на его благо.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Поэтому особое место в воспитании подрастающего поколения отводится </w:t>
      </w:r>
      <w:r w:rsidR="00107DF7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пропаганде </w:t>
      </w: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воспитанию патриотизма,</w:t>
      </w:r>
      <w:r w:rsidR="0027449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FE60CB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физической культуры и спорта, </w:t>
      </w:r>
      <w:r w:rsidR="009673F8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эстетического воспитания</w:t>
      </w:r>
      <w:r w:rsidR="00107DF7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,</w:t>
      </w: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чувства любви к Родине.</w:t>
      </w:r>
    </w:p>
    <w:p w:rsidR="00FE60CB" w:rsidRPr="00F91C95" w:rsidRDefault="00CC3CD9" w:rsidP="00C138A7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Патриотизм -  категория нравственная. А к нравственным поступкам человека побуждают его сознание и убеждение, которые являютс</w:t>
      </w:r>
      <w:r w:rsidR="0027449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я мощными мотивами активности. </w:t>
      </w:r>
      <w:proofErr w:type="gramStart"/>
      <w:r w:rsidR="00274490">
        <w:rPr>
          <w:rFonts w:ascii="Times New Roman" w:eastAsia="Andale Sans UI" w:hAnsi="Times New Roman" w:cs="Times New Roman"/>
          <w:kern w:val="1"/>
          <w:sz w:val="28"/>
          <w:szCs w:val="28"/>
        </w:rPr>
        <w:t>И</w:t>
      </w: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стинный патриотизм подразумевает</w:t>
      </w:r>
      <w:r w:rsidR="00274490">
        <w:rPr>
          <w:rFonts w:ascii="Times New Roman" w:eastAsia="Andale Sans UI" w:hAnsi="Times New Roman" w:cs="Times New Roman"/>
          <w:kern w:val="1"/>
          <w:sz w:val="28"/>
          <w:szCs w:val="28"/>
        </w:rPr>
        <w:t>:</w:t>
      </w: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духовность, </w:t>
      </w:r>
      <w:r w:rsidR="00C138A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гуманизм,  </w:t>
      </w:r>
      <w:r w:rsidR="00C138A7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 xml:space="preserve">милосердие, </w:t>
      </w: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провозглашает общечеловеческие ценности: разум, мир, добро, справедливость, любовь и т.д.</w:t>
      </w:r>
      <w:proofErr w:type="gramEnd"/>
      <w:r w:rsidR="00C138A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5D165E" w:rsidRPr="00F91C95">
        <w:rPr>
          <w:rFonts w:ascii="Times New Roman" w:hAnsi="Times New Roman" w:cs="Times New Roman"/>
          <w:bCs/>
          <w:color w:val="000000"/>
          <w:sz w:val="28"/>
          <w:szCs w:val="28"/>
        </w:rPr>
        <w:t>Физическое воспитание</w:t>
      </w:r>
      <w:r w:rsidR="005D165E" w:rsidRPr="00F91C95">
        <w:rPr>
          <w:rFonts w:ascii="Times New Roman" w:hAnsi="Times New Roman" w:cs="Times New Roman"/>
          <w:color w:val="000000"/>
          <w:sz w:val="28"/>
          <w:szCs w:val="28"/>
        </w:rPr>
        <w:t> - процесс, направленный на формирование здорового, физически совершенного, социально активного поколения.</w:t>
      </w:r>
      <w:r w:rsidR="00C138A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FE60CB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Поэтому совокупность патриотического и </w:t>
      </w:r>
      <w:r w:rsidR="005D165E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физического воспитания готовит сформированную личность для общества.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настоящее время в нашей стране возрождается система патриотического воспитания детей и подростков, </w:t>
      </w:r>
      <w:r w:rsidR="004F5B47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возрожд</w:t>
      </w:r>
      <w:r w:rsidR="00274490">
        <w:rPr>
          <w:rFonts w:ascii="Times New Roman" w:eastAsia="Andale Sans UI" w:hAnsi="Times New Roman" w:cs="Times New Roman"/>
          <w:kern w:val="1"/>
          <w:sz w:val="28"/>
          <w:szCs w:val="28"/>
        </w:rPr>
        <w:t>ается система норм «ГТО», приобщ</w:t>
      </w:r>
      <w:r w:rsidR="004F5B47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ение к здоровому образу жизни, приобщение общества к культуре и традициям, </w:t>
      </w: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в котором наряду с традиционными задачами подготовки подраста</w:t>
      </w:r>
      <w:r w:rsidR="00AD4EF4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ющего поколения к становлению гражданственности и готовности служить Отечеству</w:t>
      </w:r>
      <w:r w:rsidR="00274490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19333A" w:rsidRPr="00F91C95" w:rsidRDefault="00C138A7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В связи с этим на базе Прибалтийского судостроительн</w:t>
      </w:r>
      <w:r w:rsidR="00AD4EF4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ого техникума создается Студенческий </w:t>
      </w:r>
      <w:r w:rsidR="0019333A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спортивный клуб «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Линкор</w:t>
      </w:r>
      <w:r w:rsidR="00CC3CD9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» (далее Клуб), в котором подростки приобретут нравственные, морально-психологические</w:t>
      </w:r>
      <w:r w:rsidR="00AD4EF4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, эстетические</w:t>
      </w:r>
      <w:r w:rsidR="00CC3CD9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 физические качества, а также специальные профессиональные знания и умения, необходи</w:t>
      </w:r>
      <w:r w:rsidR="00AD4EF4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мые будущему</w:t>
      </w:r>
      <w:r w:rsidR="00CC3CD9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гражданину, патриоту</w:t>
      </w:r>
      <w:r w:rsidR="00AD4EF4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, защитнику Отечества</w:t>
      </w:r>
      <w:r w:rsidR="00CC3CD9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</w:t>
      </w:r>
      <w:r w:rsidR="0019333A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Название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Клуба «Линкор» — это</w:t>
      </w:r>
      <w:r w:rsidR="009B056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сокращенное название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линейн</w:t>
      </w:r>
      <w:r w:rsidR="009B0561">
        <w:rPr>
          <w:rFonts w:ascii="Times New Roman" w:eastAsia="Andale Sans UI" w:hAnsi="Times New Roman" w:cs="Times New Roman"/>
          <w:kern w:val="1"/>
          <w:sz w:val="28"/>
          <w:szCs w:val="28"/>
        </w:rPr>
        <w:t>ого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корабл</w:t>
      </w:r>
      <w:r w:rsidR="009B0561">
        <w:rPr>
          <w:rFonts w:ascii="Times New Roman" w:eastAsia="Andale Sans UI" w:hAnsi="Times New Roman" w:cs="Times New Roman"/>
          <w:kern w:val="1"/>
          <w:sz w:val="28"/>
          <w:szCs w:val="28"/>
        </w:rPr>
        <w:t>я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– русское название класса самых мощных артиллерийских бронированных кораблей 20-го столетия. До начала  Второй мировой войны линейные  корабли являлись символом могущества ВМС морских держав – средством обеспечения  господства </w:t>
      </w:r>
      <w:proofErr w:type="gram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на</w:t>
      </w:r>
      <w:proofErr w:type="gramEnd"/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морских </w:t>
      </w:r>
      <w:r w:rsidR="009B0561">
        <w:rPr>
          <w:rFonts w:ascii="Times New Roman" w:eastAsia="Andale Sans UI" w:hAnsi="Times New Roman" w:cs="Times New Roman"/>
          <w:kern w:val="1"/>
          <w:sz w:val="28"/>
          <w:szCs w:val="28"/>
        </w:rPr>
        <w:t>ТВД.</w:t>
      </w:r>
    </w:p>
    <w:p w:rsidR="009B0561" w:rsidRDefault="005D165E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Программа Студенческого </w:t>
      </w:r>
      <w:r w:rsidR="00CC3CD9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спортивного Клуба разработана в соответствии с требованиями Федеральных законов РФ: </w:t>
      </w:r>
      <w:r w:rsidR="0019333A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"О физической культуре и спорте РФ"; </w:t>
      </w:r>
      <w:r w:rsidR="00CC3CD9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"Об обороне", "О военной обязанности, и вое</w:t>
      </w:r>
      <w:r w:rsidR="0019333A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нной службе", "Об образовании"</w:t>
      </w:r>
      <w:proofErr w:type="gramStart"/>
      <w:r w:rsidR="0019333A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,</w:t>
      </w:r>
      <w:r w:rsidR="0019333A" w:rsidRPr="00F91C95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"</w:t>
      </w:r>
      <w:proofErr w:type="gramEnd"/>
      <w:r w:rsidR="0019333A" w:rsidRPr="00F91C95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О культуре в Российской Федерации"</w:t>
      </w:r>
      <w:r w:rsidRPr="00F91C95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.</w:t>
      </w:r>
    </w:p>
    <w:p w:rsidR="00CC3CD9" w:rsidRPr="00F91C95" w:rsidRDefault="009B0561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CC3CD9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ходе занятий Клуба, студенты</w:t>
      </w:r>
      <w:r w:rsidR="00CC3CD9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6863A7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объединяют несколько видов деятельности, которые дополняют друг друга</w:t>
      </w:r>
      <w:r w:rsidR="004C0C44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 помогают сформировать полноценного современного гражданина и патриота своей Родины</w:t>
      </w:r>
      <w:r w:rsidR="006863A7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. Ребята повышают уровень физического развития в ходе занятий общефизической подготовкой, а также специальной физической под</w:t>
      </w:r>
      <w:r w:rsidR="00274490">
        <w:rPr>
          <w:rFonts w:ascii="Times New Roman" w:eastAsia="Andale Sans UI" w:hAnsi="Times New Roman" w:cs="Times New Roman"/>
          <w:kern w:val="1"/>
          <w:sz w:val="28"/>
          <w:szCs w:val="28"/>
        </w:rPr>
        <w:t>готовкой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по разным видам спорта </w:t>
      </w:r>
      <w:r w:rsidR="006863A7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 различных соревнованиях, </w:t>
      </w:r>
      <w:r w:rsidR="00FE60CB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ведут здоровый образ жизни, </w:t>
      </w:r>
      <w:r w:rsidR="006863A7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также </w:t>
      </w:r>
      <w:r w:rsidR="00CC3CD9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получают сведения об </w:t>
      </w:r>
      <w:r w:rsidR="00CC3CD9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об</w:t>
      </w:r>
      <w:r w:rsidR="007934D4">
        <w:rPr>
          <w:rFonts w:ascii="Times New Roman" w:eastAsia="Andale Sans UI" w:hAnsi="Times New Roman" w:cs="Times New Roman"/>
          <w:kern w:val="1"/>
          <w:sz w:val="28"/>
          <w:szCs w:val="28"/>
        </w:rPr>
        <w:t>ороне государства,</w:t>
      </w:r>
      <w:r w:rsidR="00CC3CD9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получают практические навыки, необходимые для успешного прохождения военной службы.</w:t>
      </w:r>
      <w:r w:rsidR="006863A7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Получают управленческие навыки в организации и проведении спортивных и военно-патриотических мероприятий, повышают уровень эстетического и творческого воспитания.</w:t>
      </w:r>
      <w:r w:rsidR="00CC3CD9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Знакомятся с историей родного края в ходе экскурсий и походов. </w:t>
      </w:r>
      <w:r w:rsidR="006863A7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Все это формирует разностороннюю гармонично развитую личность</w:t>
      </w:r>
      <w:r w:rsidR="00FE60CB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, которая способна реализовать себя в любом виде деятельности и станет примером не только для сверстников, но и для подрастающего поколения.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CC3CD9" w:rsidRPr="00F91C95" w:rsidRDefault="00BE6863" w:rsidP="00BE6863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2. Цели и задачи программы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Цели программы:</w:t>
      </w:r>
    </w:p>
    <w:p w:rsidR="009673F8" w:rsidRPr="00F91C95" w:rsidRDefault="009673F8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- Совершенствование разностороннего физического развития обучающихся для их последующей трудовой деятельности, а также к готовности к службе в ВС РФ (Вооруженные силы Российской Федерации);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Развитие у учащихся гражданственности, патриотизма как важнейших духовно-нравственных и социальных ценностей, </w:t>
      </w:r>
      <w:r w:rsidR="00CD26BB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эстетическое и творческое воспитание, </w:t>
      </w:r>
      <w:r w:rsidR="00080975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формирование</w:t>
      </w: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профессионально значимых качеств и умений и готовности к их активному прояв</w:t>
      </w:r>
      <w:r w:rsidR="00CD26BB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лению в различных сферах жизни</w:t>
      </w: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высокой дисциплинированности и ответственности, уважения к </w:t>
      </w:r>
      <w:r w:rsidR="00CD26BB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старшему поколению, культурным ценностям, </w:t>
      </w:r>
      <w:r w:rsidR="00080975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Родине.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Программа нацеливает образовательный процесс на решение следующих задач: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Обучающие:</w:t>
      </w:r>
    </w:p>
    <w:p w:rsidR="009673F8" w:rsidRPr="00F91C95" w:rsidRDefault="009673F8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- формирование и совершенствование физических качеств;</w:t>
      </w:r>
    </w:p>
    <w:p w:rsidR="009673F8" w:rsidRPr="00F91C95" w:rsidRDefault="009673F8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приобретение знаний и умений </w:t>
      </w:r>
      <w:r w:rsidR="009B0561">
        <w:rPr>
          <w:rFonts w:ascii="Times New Roman" w:eastAsia="Andale Sans UI" w:hAnsi="Times New Roman" w:cs="Times New Roman"/>
          <w:kern w:val="1"/>
          <w:sz w:val="28"/>
          <w:szCs w:val="28"/>
        </w:rPr>
        <w:t>в области определенных видов спорта</w:t>
      </w: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;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- формирования у подрастающего поколения чувства верности Родине, готовности к служению Отечеству и его вооруженной защите;</w:t>
      </w:r>
    </w:p>
    <w:p w:rsidR="00995CB5" w:rsidRPr="00F91C95" w:rsidRDefault="00995CB5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- формирование умений в совместительстве спортивной и культурно-творческой деятельности;</w:t>
      </w:r>
    </w:p>
    <w:p w:rsidR="00995CB5" w:rsidRPr="00F91C95" w:rsidRDefault="00995CB5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-приобретение навыков </w:t>
      </w:r>
      <w:r w:rsidR="0091644C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само</w:t>
      </w: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управленческой деятельности</w:t>
      </w:r>
      <w:r w:rsidR="0091644C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организации </w:t>
      </w:r>
      <w:r w:rsidR="0091644C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спортивных и военно-патриотических мероприятий.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- приобретение знаний в области основ обороны государства, воинской обязанности и военной службы;</w:t>
      </w:r>
    </w:p>
    <w:p w:rsidR="00CC3CD9" w:rsidRDefault="00CC3CD9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- формирование физиче</w:t>
      </w:r>
      <w:r w:rsidR="001F506B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ской выносливости и навыков</w:t>
      </w: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подвижные командные игры;</w:t>
      </w:r>
    </w:p>
    <w:p w:rsidR="009B0561" w:rsidRPr="00F91C95" w:rsidRDefault="009B0561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- приобретение знаний и навыков в осуществлении судейства определенных видов спорта;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- приобретение знаний в области туристической подготовки.</w:t>
      </w:r>
    </w:p>
    <w:p w:rsidR="00CC3CD9" w:rsidRPr="00F91C95" w:rsidRDefault="00CC3CD9" w:rsidP="00F91C95">
      <w:pPr>
        <w:widowControl w:val="0"/>
        <w:tabs>
          <w:tab w:val="left" w:pos="4062"/>
        </w:tabs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Воспитательные:</w:t>
      </w:r>
      <w:r w:rsidR="00A16BAB" w:rsidRPr="00F91C9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ab/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- формирование ценностного отношения к России, отечественному культурно-историческому наследию;</w:t>
      </w:r>
    </w:p>
    <w:p w:rsidR="00995CB5" w:rsidRPr="00F91C95" w:rsidRDefault="00995CB5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- формирование взаимопомощи и взаимной ответственности за достижение общих целей;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-  формирование гуманистического отношения к окружающему миру и людям;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формирование стремления к усвоению правовых знаний, осознание гражданской позиции; </w:t>
      </w:r>
    </w:p>
    <w:p w:rsidR="00CC3CD9" w:rsidRDefault="00CC3CD9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- воспитание г</w:t>
      </w:r>
      <w:r w:rsidR="00C8479C">
        <w:rPr>
          <w:rFonts w:ascii="Times New Roman" w:eastAsia="Andale Sans UI" w:hAnsi="Times New Roman" w:cs="Times New Roman"/>
          <w:kern w:val="1"/>
          <w:sz w:val="28"/>
          <w:szCs w:val="28"/>
        </w:rPr>
        <w:t>ражданско-патриотических чувств;</w:t>
      </w:r>
    </w:p>
    <w:p w:rsidR="00C8479C" w:rsidRPr="00F91C95" w:rsidRDefault="00C8479C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- воспитание морально-волевых качеств личности.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Развивающие:</w:t>
      </w:r>
    </w:p>
    <w:p w:rsidR="008708A6" w:rsidRPr="00F91C95" w:rsidRDefault="008708A6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-</w:t>
      </w:r>
      <w:r w:rsidR="007934D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физическое развитие студентов</w:t>
      </w: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, повышение привлекательности здорового образа жизни;</w:t>
      </w:r>
    </w:p>
    <w:p w:rsidR="001F506B" w:rsidRPr="00F91C95" w:rsidRDefault="001F506B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- развитие интереса к спортивной и творческой деятельности;</w:t>
      </w:r>
    </w:p>
    <w:p w:rsidR="001F506B" w:rsidRPr="00F91C95" w:rsidRDefault="001F506B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- развитие управленческих качеств;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- развитие мотивации к изучению родной страны, родного края;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- развитие, становление и укрепление гражданской позиции и негативному отношению к правонарушениям.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- развитие интереса к военному делу;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</w:rPr>
        <w:t>3. Характеристика программы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u w:val="single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  <w:u w:val="single"/>
        </w:rPr>
        <w:t>Характеристика программы: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lastRenderedPageBreak/>
        <w:t xml:space="preserve">тип </w:t>
      </w: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- дополнительная образовательная программа;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 xml:space="preserve">направленность </w:t>
      </w:r>
      <w:r w:rsidR="00E02148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–</w:t>
      </w:r>
      <w:r w:rsidR="006E363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E02148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спортивно-оздоровительная; гражданско</w:t>
      </w: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-патриотическая;</w:t>
      </w:r>
      <w:r w:rsidR="00E02148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духовно-нравственная; культурно-творческая.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 xml:space="preserve">вид </w:t>
      </w: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</w:t>
      </w:r>
      <w:proofErr w:type="gramStart"/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модифицированная</w:t>
      </w:r>
      <w:proofErr w:type="gramEnd"/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;</w:t>
      </w:r>
    </w:p>
    <w:p w:rsidR="006E3639" w:rsidRDefault="00CC3CD9" w:rsidP="006E3639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классификация:</w:t>
      </w: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по признаку «</w:t>
      </w:r>
      <w:proofErr w:type="gramStart"/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общее-профессиональное</w:t>
      </w:r>
      <w:proofErr w:type="gramEnd"/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» - общеразвивающая;</w:t>
      </w:r>
    </w:p>
    <w:p w:rsidR="006E3639" w:rsidRDefault="00CC3CD9" w:rsidP="006E3639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по характеру деятельности – познавательная, развивающая</w:t>
      </w:r>
      <w:r w:rsidR="006E363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общефизическую</w:t>
      </w:r>
      <w:r w:rsidR="00C8479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 специальную </w:t>
      </w:r>
      <w:r w:rsidR="009673F8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физическую</w:t>
      </w: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подготовку;</w:t>
      </w:r>
    </w:p>
    <w:p w:rsidR="006E3639" w:rsidRDefault="00CC3CD9" w:rsidP="006E3639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по возрастному принципу – </w:t>
      </w:r>
      <w:proofErr w:type="gramStart"/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разновозрастная</w:t>
      </w:r>
      <w:proofErr w:type="gramEnd"/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;</w:t>
      </w:r>
    </w:p>
    <w:p w:rsidR="006E3639" w:rsidRDefault="00CC3CD9" w:rsidP="006E3639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по масштабу действия – </w:t>
      </w:r>
      <w:proofErr w:type="gramStart"/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учрежденческая</w:t>
      </w:r>
      <w:proofErr w:type="gramEnd"/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;</w:t>
      </w:r>
    </w:p>
    <w:p w:rsidR="00CC3CD9" w:rsidRPr="00F91C95" w:rsidRDefault="00CC3CD9" w:rsidP="006E3639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по срокам реализации — 1 год.</w:t>
      </w:r>
    </w:p>
    <w:p w:rsidR="00CC3CD9" w:rsidRPr="00F91C95" w:rsidRDefault="00CC3CD9" w:rsidP="00BE6863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Программа рассчитана </w:t>
      </w:r>
      <w:r w:rsidR="007934D4">
        <w:rPr>
          <w:rFonts w:ascii="Times New Roman" w:eastAsia="Andale Sans UI" w:hAnsi="Times New Roman" w:cs="Times New Roman"/>
          <w:kern w:val="1"/>
          <w:sz w:val="28"/>
          <w:szCs w:val="28"/>
        </w:rPr>
        <w:t>на 1 год обучения и состоит из 5</w:t>
      </w: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взаимосвязанных тематических блоков: </w:t>
      </w:r>
      <w:r w:rsidR="00080975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Обучение организации и проведении спортивно-массовых мероприятий </w:t>
      </w:r>
      <w:r w:rsidR="00C8479C">
        <w:rPr>
          <w:rFonts w:ascii="Times New Roman" w:eastAsia="Andale Sans UI" w:hAnsi="Times New Roman" w:cs="Times New Roman"/>
          <w:kern w:val="1"/>
          <w:sz w:val="28"/>
          <w:szCs w:val="28"/>
        </w:rPr>
        <w:t>(</w:t>
      </w:r>
      <w:r w:rsidR="00080975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основы</w:t>
      </w:r>
      <w:r w:rsidR="00C8479C">
        <w:rPr>
          <w:rFonts w:ascii="Times New Roman" w:eastAsia="Andale Sans UI" w:hAnsi="Times New Roman" w:cs="Times New Roman"/>
          <w:kern w:val="1"/>
          <w:sz w:val="28"/>
          <w:szCs w:val="28"/>
        </w:rPr>
        <w:t>)</w:t>
      </w:r>
      <w:r w:rsidR="00080975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;</w:t>
      </w:r>
      <w:r w:rsidR="00C8479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спортивной</w:t>
      </w:r>
      <w:r w:rsidR="00080975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подго</w:t>
      </w:r>
      <w:r w:rsidR="00C8479C">
        <w:rPr>
          <w:rFonts w:ascii="Times New Roman" w:eastAsia="Andale Sans UI" w:hAnsi="Times New Roman" w:cs="Times New Roman"/>
          <w:kern w:val="1"/>
          <w:sz w:val="28"/>
          <w:szCs w:val="28"/>
        </w:rPr>
        <w:t>товки; общефизической подготовки</w:t>
      </w:r>
      <w:r w:rsidR="00080975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, подготов</w:t>
      </w:r>
      <w:r w:rsidR="00C8479C">
        <w:rPr>
          <w:rFonts w:ascii="Times New Roman" w:eastAsia="Andale Sans UI" w:hAnsi="Times New Roman" w:cs="Times New Roman"/>
          <w:kern w:val="1"/>
          <w:sz w:val="28"/>
          <w:szCs w:val="28"/>
        </w:rPr>
        <w:t>ки</w:t>
      </w:r>
      <w:r w:rsidR="00080975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к сдаче норм </w:t>
      </w:r>
      <w:r w:rsidR="007934D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ВСК «ГТО»; </w:t>
      </w:r>
      <w:r w:rsidR="00F32008">
        <w:rPr>
          <w:rFonts w:ascii="Times New Roman" w:eastAsia="Andale Sans UI" w:hAnsi="Times New Roman" w:cs="Times New Roman"/>
          <w:kern w:val="1"/>
          <w:sz w:val="28"/>
          <w:szCs w:val="28"/>
        </w:rPr>
        <w:t>творческой подготовки; туристической подготовки</w:t>
      </w: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. Раздел общефизическая подготовка (ОФП) изучается в</w:t>
      </w:r>
      <w:r w:rsidR="00F3200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течение всего года. </w:t>
      </w: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F32008">
        <w:rPr>
          <w:rFonts w:ascii="Times New Roman" w:eastAsia="Andale Sans UI" w:hAnsi="Times New Roman" w:cs="Times New Roman"/>
          <w:kern w:val="1"/>
          <w:sz w:val="28"/>
          <w:szCs w:val="28"/>
        </w:rPr>
        <w:t>Занятия по видам спорта и творческие занятия</w:t>
      </w:r>
      <w:r w:rsidR="00AA2CDF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направлены на подготовку к выступлениям на</w:t>
      </w:r>
      <w:r w:rsidR="00F3200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соревнованиях разного уровня,</w:t>
      </w:r>
      <w:r w:rsidR="00AA2CDF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культурно-творческих, патриотических</w:t>
      </w:r>
      <w:r w:rsidR="00F3200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мероприятиях</w:t>
      </w:r>
      <w:r w:rsidR="00AA2CDF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9"/>
        <w:gridCol w:w="1162"/>
        <w:gridCol w:w="1367"/>
        <w:gridCol w:w="1367"/>
      </w:tblGrid>
      <w:tr w:rsidR="00CC3CD9" w:rsidRPr="00F91C95" w:rsidTr="00BE6863">
        <w:trPr>
          <w:trHeight w:val="245"/>
        </w:trPr>
        <w:tc>
          <w:tcPr>
            <w:tcW w:w="55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CC3CD9" w:rsidP="00BE686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C3CD9" w:rsidRPr="00BE6863" w:rsidRDefault="00CC3CD9" w:rsidP="00BE686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   Разделы программы</w:t>
            </w:r>
          </w:p>
        </w:tc>
        <w:tc>
          <w:tcPr>
            <w:tcW w:w="38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CD9" w:rsidRPr="00BE6863" w:rsidRDefault="00CC3CD9" w:rsidP="00BE686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</w:tr>
      <w:tr w:rsidR="00CC3CD9" w:rsidRPr="00F91C95" w:rsidTr="00F32008">
        <w:trPr>
          <w:trHeight w:val="255"/>
        </w:trPr>
        <w:tc>
          <w:tcPr>
            <w:tcW w:w="55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CC3CD9" w:rsidP="00BE6863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CC3CD9" w:rsidP="00BE68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CC3CD9" w:rsidP="00BE68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теория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CD9" w:rsidRPr="00BE6863" w:rsidRDefault="00CC3CD9" w:rsidP="00BE68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практика</w:t>
            </w:r>
          </w:p>
        </w:tc>
      </w:tr>
      <w:tr w:rsidR="00CC3CD9" w:rsidRPr="00F91C95" w:rsidTr="00F32008">
        <w:trPr>
          <w:trHeight w:val="197"/>
        </w:trPr>
        <w:tc>
          <w:tcPr>
            <w:tcW w:w="5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CC3CD9" w:rsidP="00BE686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Введение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CC3CD9" w:rsidP="00BE686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CC3CD9" w:rsidP="00BE686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CD9" w:rsidRPr="00BE6863" w:rsidRDefault="00CC3CD9" w:rsidP="00BE686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CC3CD9" w:rsidRPr="00F91C95" w:rsidTr="00F32008">
        <w:trPr>
          <w:trHeight w:val="431"/>
        </w:trPr>
        <w:tc>
          <w:tcPr>
            <w:tcW w:w="5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324622" w:rsidP="00BE686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1. </w:t>
            </w:r>
            <w:r w:rsidR="00083B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Общефизическая подготовка, подготовка к сдаче норм ВСК «ГТО»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Default="00CC3CD9" w:rsidP="00BE686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83B15" w:rsidRPr="00BE6863" w:rsidRDefault="00083B15" w:rsidP="00BE686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Default="00CC3CD9" w:rsidP="00BE686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83B15" w:rsidRPr="00BE6863" w:rsidRDefault="0070308C" w:rsidP="00BE686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CD9" w:rsidRDefault="00CC3CD9" w:rsidP="00BE686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83B15" w:rsidRPr="00BE6863" w:rsidRDefault="00083B15" w:rsidP="00BE686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="007030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</w:p>
        </w:tc>
      </w:tr>
      <w:tr w:rsidR="00CC3CD9" w:rsidRPr="00F91C95" w:rsidTr="00F32008">
        <w:trPr>
          <w:trHeight w:val="197"/>
        </w:trPr>
        <w:tc>
          <w:tcPr>
            <w:tcW w:w="5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F32008" w:rsidP="00BE686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 П</w:t>
            </w:r>
            <w:r w:rsidR="00B154AE"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одготовка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по ви</w:t>
            </w:r>
            <w:r w:rsidR="00D87B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ам  спорта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D87B1A" w:rsidP="00BE686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98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7F2862" w:rsidP="00BE686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CD9" w:rsidRPr="00BE6863" w:rsidRDefault="00D87B1A" w:rsidP="00BE686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96</w:t>
            </w:r>
          </w:p>
        </w:tc>
      </w:tr>
      <w:tr w:rsidR="00CC3CD9" w:rsidRPr="00F91C95" w:rsidTr="00F32008">
        <w:trPr>
          <w:trHeight w:val="420"/>
        </w:trPr>
        <w:tc>
          <w:tcPr>
            <w:tcW w:w="5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B154AE" w:rsidP="00BE686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3. </w:t>
            </w:r>
            <w:r w:rsidR="003246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Обучение организации и проведения спортивно-массовых и военно-патриотических мероприятий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324622" w:rsidP="00BE686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7F2862"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324622" w:rsidP="00BE686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CD9" w:rsidRPr="00BE6863" w:rsidRDefault="00324622" w:rsidP="00BE686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</w:p>
        </w:tc>
      </w:tr>
      <w:tr w:rsidR="00F32008" w:rsidRPr="00F91C95" w:rsidTr="00274490">
        <w:trPr>
          <w:trHeight w:val="208"/>
        </w:trPr>
        <w:tc>
          <w:tcPr>
            <w:tcW w:w="5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008" w:rsidRPr="00BE6863" w:rsidRDefault="00F32008" w:rsidP="00BE686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Творческая подготовка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008" w:rsidRPr="00BE6863" w:rsidRDefault="00F32008" w:rsidP="00BE686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008" w:rsidRPr="00BE6863" w:rsidRDefault="00F32008" w:rsidP="00BE686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2008" w:rsidRPr="00BE6863" w:rsidRDefault="00F32008" w:rsidP="00BE686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</w:t>
            </w:r>
          </w:p>
        </w:tc>
      </w:tr>
      <w:tr w:rsidR="00F32008" w:rsidRPr="00F91C95" w:rsidTr="00274490">
        <w:trPr>
          <w:trHeight w:val="208"/>
        </w:trPr>
        <w:tc>
          <w:tcPr>
            <w:tcW w:w="5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008" w:rsidRPr="00BE6863" w:rsidRDefault="00F32008" w:rsidP="00BE686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Туристическая подготовка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008" w:rsidRPr="00BE6863" w:rsidRDefault="00F32008" w:rsidP="00BE686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008" w:rsidRPr="00BE6863" w:rsidRDefault="00F32008" w:rsidP="00BE686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2008" w:rsidRPr="00BE6863" w:rsidRDefault="00F32008" w:rsidP="00BE686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</w:p>
        </w:tc>
      </w:tr>
      <w:tr w:rsidR="00F32008" w:rsidRPr="00F91C95" w:rsidTr="00274490">
        <w:trPr>
          <w:trHeight w:val="208"/>
        </w:trPr>
        <w:tc>
          <w:tcPr>
            <w:tcW w:w="5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008" w:rsidRPr="00BE6863" w:rsidRDefault="00F32008" w:rsidP="00BE686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008" w:rsidRPr="00BE6863" w:rsidRDefault="00D87B1A" w:rsidP="00BE686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008" w:rsidRPr="00BE6863" w:rsidRDefault="00D87B1A" w:rsidP="00BE686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2008" w:rsidRPr="00BE6863" w:rsidRDefault="00D87B1A" w:rsidP="00BE686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196</w:t>
            </w:r>
          </w:p>
        </w:tc>
      </w:tr>
      <w:tr w:rsidR="00F32008" w:rsidRPr="00F91C95" w:rsidTr="00274490">
        <w:trPr>
          <w:trHeight w:val="25"/>
        </w:trPr>
        <w:tc>
          <w:tcPr>
            <w:tcW w:w="5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008" w:rsidRPr="00BE6863" w:rsidRDefault="00F32008" w:rsidP="00BE686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008" w:rsidRPr="00BE6863" w:rsidRDefault="00F32008" w:rsidP="00BE686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008" w:rsidRPr="00BE6863" w:rsidRDefault="00F32008" w:rsidP="00BE686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2008" w:rsidRPr="00BE6863" w:rsidRDefault="00F32008" w:rsidP="00BE686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CC3CD9" w:rsidRPr="00F91C95" w:rsidRDefault="00CC3CD9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CC3CD9" w:rsidRPr="00F91C95" w:rsidRDefault="00CC3CD9" w:rsidP="00F91C95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</w:rPr>
        <w:lastRenderedPageBreak/>
        <w:t>4. Организационно-педагогические основы обучения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Содержание программы рассчитано на занятия с </w:t>
      </w:r>
      <w:proofErr w:type="gramStart"/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обучающимися</w:t>
      </w:r>
      <w:proofErr w:type="gramEnd"/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16-20 лет. Рекомендуемы</w:t>
      </w:r>
      <w:r w:rsidR="00E02148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й минимальный состав группы — 18</w:t>
      </w:r>
      <w:r w:rsidR="001F506B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-20</w:t>
      </w: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человек.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Учебная программа рассчи</w:t>
      </w:r>
      <w:r w:rsidR="00D87B1A">
        <w:rPr>
          <w:rFonts w:ascii="Times New Roman" w:eastAsia="Andale Sans UI" w:hAnsi="Times New Roman" w:cs="Times New Roman"/>
          <w:kern w:val="1"/>
          <w:sz w:val="28"/>
          <w:szCs w:val="28"/>
        </w:rPr>
        <w:t>тана на 220 часов,</w:t>
      </w: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 сентября по май включительно. Педагог имеет возможность с учетом местных традиций и личностных творческих способностей, исходя из условий подготовки к </w:t>
      </w:r>
      <w:r w:rsidR="00AA2CDF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выступлениям, к участию в соревнованиях различного уровня</w:t>
      </w: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,</w:t>
      </w:r>
      <w:r w:rsidR="00AA2CDF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подготовки и проведению соревнований внутриучрежденческого уровня</w:t>
      </w: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, самостоятельно распределять последовательность изучения тем программы, устанавливать продолжительность занятий, которая не должна пр</w:t>
      </w:r>
      <w:r w:rsidR="00AA2CDF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евышать двух академических часов</w:t>
      </w: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Каждое занятие начинается </w:t>
      </w:r>
      <w:r w:rsidR="00AA2CDF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с озвучиванием темы и задач, а</w:t>
      </w: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заканчивается </w:t>
      </w:r>
      <w:r w:rsidR="00AA2CDF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подведением итогов по изученному и пройденному материалу</w:t>
      </w: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gramStart"/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Основные формы работы Клуба: </w:t>
      </w:r>
      <w:r w:rsidR="007934D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учебно-тренировочные занятия</w:t>
      </w: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,</w:t>
      </w:r>
      <w:r w:rsidR="00AA2CDF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соревнования, конкурсы,</w:t>
      </w: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слет</w:t>
      </w:r>
      <w:r w:rsidR="007934D4">
        <w:rPr>
          <w:rFonts w:ascii="Times New Roman" w:eastAsia="Andale Sans UI" w:hAnsi="Times New Roman" w:cs="Times New Roman"/>
          <w:kern w:val="1"/>
          <w:sz w:val="28"/>
          <w:szCs w:val="28"/>
        </w:rPr>
        <w:t>ы, игры, турниры, эстафеты и др</w:t>
      </w: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</w:t>
      </w:r>
      <w:r w:rsidR="007934D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Использование разных форм работы спос</w:t>
      </w:r>
      <w:r w:rsidR="007934D4">
        <w:rPr>
          <w:rFonts w:ascii="Times New Roman" w:eastAsia="Andale Sans UI" w:hAnsi="Times New Roman" w:cs="Times New Roman"/>
          <w:kern w:val="1"/>
          <w:sz w:val="28"/>
          <w:szCs w:val="28"/>
        </w:rPr>
        <w:t>обствует выработке у студентов</w:t>
      </w: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дисциплины, самостоятельности, взаимопонимания, коллективизма и т.п. </w:t>
      </w:r>
      <w:proofErr w:type="gramEnd"/>
    </w:p>
    <w:p w:rsidR="00CC3CD9" w:rsidRPr="00F91C95" w:rsidRDefault="00CC3CD9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В основу разработки содержания программы взяты ведущие дидактические принципы: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left="567"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- доступность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left="567"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личностно-ориентированный подход 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left="567"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- практическая направленность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left="567"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</w:t>
      </w:r>
      <w:proofErr w:type="spellStart"/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деятельностный</w:t>
      </w:r>
      <w:proofErr w:type="spellEnd"/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подход. 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Основными принципами деятельности Клуба являются: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left="567"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- принцип добровольности;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left="567"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- принцип взаимодействия;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left="567"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- принцип учета индивидуальных и возрастных особенностей;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left="567"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- принцип преемственности;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left="567"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- принцип равноправия и сотрудничества;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left="567"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- принцип гласности;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left="567"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- принцип самостоятельности;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left="567"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- принцип ответственности;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left="567"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- принцип коллективности;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left="567"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- принцип ответстве</w:t>
      </w:r>
      <w:r w:rsidR="00F91C95">
        <w:rPr>
          <w:rFonts w:ascii="Times New Roman" w:eastAsia="Andale Sans UI" w:hAnsi="Times New Roman" w:cs="Times New Roman"/>
          <w:kern w:val="1"/>
          <w:sz w:val="28"/>
          <w:szCs w:val="28"/>
        </w:rPr>
        <w:t>нности за собственное развитие.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</w:rPr>
        <w:t>5. Ожидаемые р</w:t>
      </w:r>
      <w:r w:rsidR="00F91C95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</w:rPr>
        <w:t>езультаты и способы их проверки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В ходе реализации данно</w:t>
      </w:r>
      <w:r w:rsidR="00F91C95">
        <w:rPr>
          <w:rFonts w:ascii="Times New Roman" w:eastAsia="Andale Sans UI" w:hAnsi="Times New Roman" w:cs="Times New Roman"/>
          <w:kern w:val="1"/>
          <w:sz w:val="28"/>
          <w:szCs w:val="28"/>
        </w:rPr>
        <w:t>й программы обучающиеся должны:</w:t>
      </w:r>
    </w:p>
    <w:p w:rsidR="00194BB5" w:rsidRPr="00F91C95" w:rsidRDefault="001651CF" w:rsidP="00F91C95">
      <w:pPr>
        <w:widowControl w:val="0"/>
        <w:shd w:val="clear" w:color="auto" w:fill="FFFFFF"/>
        <w:tabs>
          <w:tab w:val="left" w:pos="360"/>
          <w:tab w:val="left" w:pos="4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знать</w:t>
      </w:r>
      <w:r w:rsidR="00CC3CD9" w:rsidRPr="00F91C9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/понимать: </w:t>
      </w:r>
    </w:p>
    <w:p w:rsidR="00194BB5" w:rsidRDefault="001651CF" w:rsidP="00F91C95">
      <w:pPr>
        <w:pStyle w:val="a9"/>
        <w:widowControl w:val="0"/>
        <w:numPr>
          <w:ilvl w:val="0"/>
          <w:numId w:val="16"/>
        </w:numPr>
        <w:suppressAutoHyphens/>
        <w:spacing w:after="0" w:line="360" w:lineRule="auto"/>
        <w:ind w:left="0" w:firstLine="36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proofErr w:type="gramStart"/>
      <w:r w:rsidRPr="00F91C95">
        <w:rPr>
          <w:rFonts w:ascii="Times New Roman" w:hAnsi="Times New Roman"/>
          <w:spacing w:val="-5"/>
          <w:sz w:val="28"/>
          <w:szCs w:val="28"/>
          <w:lang w:eastAsia="ru-RU"/>
        </w:rPr>
        <w:t xml:space="preserve"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</w:t>
      </w:r>
      <w:r w:rsidR="00D87B1A">
        <w:rPr>
          <w:rFonts w:ascii="Times New Roman" w:hAnsi="Times New Roman"/>
          <w:spacing w:val="-5"/>
          <w:sz w:val="28"/>
          <w:szCs w:val="28"/>
          <w:lang w:eastAsia="ru-RU"/>
        </w:rPr>
        <w:t xml:space="preserve"> </w:t>
      </w:r>
      <w:r w:rsidRPr="00F91C95">
        <w:rPr>
          <w:rFonts w:ascii="Times New Roman" w:hAnsi="Times New Roman"/>
          <w:spacing w:val="-5"/>
          <w:sz w:val="28"/>
          <w:szCs w:val="28"/>
          <w:lang w:eastAsia="ru-RU"/>
        </w:rPr>
        <w:t xml:space="preserve">жизни; способы контроля и оценки индивидуального физического развития и физической </w:t>
      </w:r>
      <w:r w:rsidR="00D87B1A">
        <w:rPr>
          <w:rFonts w:ascii="Times New Roman" w:hAnsi="Times New Roman"/>
          <w:spacing w:val="-5"/>
          <w:sz w:val="28"/>
          <w:szCs w:val="28"/>
          <w:lang w:eastAsia="ru-RU"/>
        </w:rPr>
        <w:t xml:space="preserve"> </w:t>
      </w:r>
      <w:r w:rsidRPr="00F91C95">
        <w:rPr>
          <w:rFonts w:ascii="Times New Roman" w:hAnsi="Times New Roman"/>
          <w:spacing w:val="-5"/>
          <w:sz w:val="28"/>
          <w:szCs w:val="28"/>
          <w:lang w:eastAsia="ru-RU"/>
        </w:rPr>
        <w:t>подготовленности; правила и способы планирования системы индивидуальных занятий физическими упражнениями различной направленности;</w:t>
      </w:r>
      <w:r w:rsidR="00D87B1A">
        <w:rPr>
          <w:rFonts w:ascii="Times New Roman" w:hAnsi="Times New Roman"/>
          <w:spacing w:val="-5"/>
          <w:sz w:val="28"/>
          <w:szCs w:val="28"/>
          <w:lang w:eastAsia="ru-RU"/>
        </w:rPr>
        <w:t xml:space="preserve"> </w:t>
      </w:r>
      <w:r w:rsidR="00194BB5" w:rsidRPr="00F91C95">
        <w:rPr>
          <w:rFonts w:ascii="Times New Roman" w:hAnsi="Times New Roman"/>
          <w:spacing w:val="-5"/>
          <w:sz w:val="28"/>
          <w:szCs w:val="28"/>
          <w:lang w:eastAsia="ru-RU"/>
        </w:rPr>
        <w:t xml:space="preserve">правила страховки и </w:t>
      </w:r>
      <w:proofErr w:type="spellStart"/>
      <w:r w:rsidR="00194BB5" w:rsidRPr="00F91C95">
        <w:rPr>
          <w:rFonts w:ascii="Times New Roman" w:hAnsi="Times New Roman"/>
          <w:spacing w:val="-5"/>
          <w:sz w:val="28"/>
          <w:szCs w:val="28"/>
          <w:lang w:eastAsia="ru-RU"/>
        </w:rPr>
        <w:t>самостраховки</w:t>
      </w:r>
      <w:proofErr w:type="spellEnd"/>
      <w:r w:rsidR="00194BB5" w:rsidRPr="00F91C95">
        <w:rPr>
          <w:rFonts w:ascii="Times New Roman" w:hAnsi="Times New Roman"/>
          <w:spacing w:val="-5"/>
          <w:sz w:val="28"/>
          <w:szCs w:val="28"/>
          <w:lang w:eastAsia="ru-RU"/>
        </w:rPr>
        <w:t xml:space="preserve"> при выполнении гимнастических и акробатических упражнений, </w:t>
      </w:r>
      <w:r w:rsidR="00B30153" w:rsidRPr="00F91C95">
        <w:rPr>
          <w:rFonts w:ascii="Times New Roman" w:hAnsi="Times New Roman"/>
          <w:spacing w:val="-5"/>
          <w:sz w:val="28"/>
          <w:szCs w:val="28"/>
          <w:lang w:eastAsia="ru-RU"/>
        </w:rPr>
        <w:t>знание средств и методов тренировки для развития силы основных мышечных групп;</w:t>
      </w:r>
      <w:proofErr w:type="gramEnd"/>
      <w:r w:rsidR="00B30153" w:rsidRPr="00F91C95">
        <w:rPr>
          <w:rFonts w:ascii="Times New Roman" w:hAnsi="Times New Roman"/>
          <w:spacing w:val="-5"/>
          <w:sz w:val="28"/>
          <w:szCs w:val="28"/>
          <w:lang w:eastAsia="ru-RU"/>
        </w:rPr>
        <w:t xml:space="preserve"> </w:t>
      </w:r>
      <w:r w:rsidR="00194BB5" w:rsidRPr="00F91C95">
        <w:rPr>
          <w:rFonts w:ascii="Times New Roman" w:eastAsia="Andale Sans UI" w:hAnsi="Times New Roman"/>
          <w:kern w:val="1"/>
          <w:sz w:val="28"/>
          <w:szCs w:val="28"/>
        </w:rPr>
        <w:t>комплекс упражнений игр, тренировок, соревнований, направленных на общефизическое р</w:t>
      </w:r>
      <w:r w:rsidR="00CF3518">
        <w:rPr>
          <w:rFonts w:ascii="Times New Roman" w:eastAsia="Andale Sans UI" w:hAnsi="Times New Roman"/>
          <w:kern w:val="1"/>
          <w:sz w:val="28"/>
          <w:szCs w:val="28"/>
        </w:rPr>
        <w:t xml:space="preserve">азвитие; </w:t>
      </w:r>
      <w:r w:rsidR="00194BB5" w:rsidRPr="00F91C95">
        <w:rPr>
          <w:rFonts w:ascii="Times New Roman" w:eastAsia="Andale Sans UI" w:hAnsi="Times New Roman"/>
          <w:kern w:val="1"/>
          <w:sz w:val="28"/>
          <w:szCs w:val="28"/>
        </w:rPr>
        <w:t>нормативы по физической подготовке с учетом возраста и личных возможностей; нормы ВСК «ГТО» и правила их выполнения;</w:t>
      </w:r>
    </w:p>
    <w:p w:rsidR="00CF3518" w:rsidRPr="00F91C95" w:rsidRDefault="00CF3518" w:rsidP="00F91C95">
      <w:pPr>
        <w:pStyle w:val="a9"/>
        <w:widowControl w:val="0"/>
        <w:numPr>
          <w:ilvl w:val="0"/>
          <w:numId w:val="16"/>
        </w:numPr>
        <w:suppressAutoHyphens/>
        <w:spacing w:after="0" w:line="360" w:lineRule="auto"/>
        <w:ind w:left="0" w:firstLine="36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>
        <w:rPr>
          <w:rFonts w:ascii="Times New Roman" w:eastAsia="Andale Sans UI" w:hAnsi="Times New Roman"/>
          <w:kern w:val="1"/>
          <w:sz w:val="28"/>
          <w:szCs w:val="28"/>
        </w:rPr>
        <w:t>знать правила спортивных игр;</w:t>
      </w:r>
    </w:p>
    <w:p w:rsidR="00194BB5" w:rsidRPr="00F91C95" w:rsidRDefault="00194BB5" w:rsidP="00F91C95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left" w:pos="360"/>
          <w:tab w:val="left" w:pos="494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 w:rsidRPr="00F91C95">
        <w:rPr>
          <w:rFonts w:ascii="Times New Roman" w:hAnsi="Times New Roman"/>
          <w:spacing w:val="-5"/>
          <w:sz w:val="28"/>
          <w:szCs w:val="28"/>
          <w:lang w:eastAsia="ru-RU"/>
        </w:rPr>
        <w:t>знать правила составления сценариев и положений спортивно-массовых и военно-патриотических мероприятий;</w:t>
      </w:r>
    </w:p>
    <w:p w:rsidR="007F2C5E" w:rsidRPr="006E3639" w:rsidRDefault="00CC3CD9" w:rsidP="007934D4">
      <w:pPr>
        <w:pStyle w:val="a9"/>
        <w:widowControl w:val="0"/>
        <w:numPr>
          <w:ilvl w:val="0"/>
          <w:numId w:val="16"/>
        </w:numPr>
        <w:suppressAutoHyphens/>
        <w:spacing w:after="0" w:line="360" w:lineRule="auto"/>
        <w:ind w:left="0" w:firstLine="36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87B1A">
        <w:rPr>
          <w:rFonts w:ascii="Times New Roman" w:eastAsia="Andale Sans UI" w:hAnsi="Times New Roman"/>
          <w:kern w:val="1"/>
          <w:sz w:val="28"/>
          <w:szCs w:val="28"/>
        </w:rPr>
        <w:t>важнейшие да</w:t>
      </w:r>
      <w:r w:rsidR="00D87B1A" w:rsidRPr="00D87B1A">
        <w:rPr>
          <w:rFonts w:ascii="Times New Roman" w:eastAsia="Andale Sans UI" w:hAnsi="Times New Roman"/>
          <w:kern w:val="1"/>
          <w:sz w:val="28"/>
          <w:szCs w:val="28"/>
        </w:rPr>
        <w:t>ты из истории России, Калининграда</w:t>
      </w:r>
      <w:r w:rsidRPr="00D87B1A">
        <w:rPr>
          <w:rFonts w:ascii="Times New Roman" w:eastAsia="Andale Sans UI" w:hAnsi="Times New Roman"/>
          <w:kern w:val="1"/>
          <w:sz w:val="28"/>
          <w:szCs w:val="28"/>
        </w:rPr>
        <w:t xml:space="preserve">; символику российской государственности; символы РК; историю создания ВС РФ; дни воинской славы России; </w:t>
      </w:r>
      <w:r w:rsidR="00D87B1A">
        <w:rPr>
          <w:rFonts w:ascii="Times New Roman" w:eastAsia="Andale Sans UI" w:hAnsi="Times New Roman"/>
          <w:kern w:val="1"/>
          <w:sz w:val="28"/>
          <w:szCs w:val="28"/>
        </w:rPr>
        <w:t>особенности климата</w:t>
      </w:r>
      <w:r w:rsidRPr="00D87B1A">
        <w:rPr>
          <w:rFonts w:ascii="Times New Roman" w:eastAsia="Andale Sans UI" w:hAnsi="Times New Roman"/>
          <w:kern w:val="1"/>
          <w:sz w:val="28"/>
          <w:szCs w:val="28"/>
        </w:rPr>
        <w:t xml:space="preserve">; виды туризма; порядок подготовки к походу; снаряжение туристов; масштаб и его виды; условные обозначения на карте; виды, устройство, принцип работы компасов; основные направления на стороны горизонта: С, В, </w:t>
      </w:r>
      <w:proofErr w:type="gramStart"/>
      <w:r w:rsidRPr="00D87B1A">
        <w:rPr>
          <w:rFonts w:ascii="Times New Roman" w:eastAsia="Andale Sans UI" w:hAnsi="Times New Roman"/>
          <w:kern w:val="1"/>
          <w:sz w:val="28"/>
          <w:szCs w:val="28"/>
        </w:rPr>
        <w:t>Ю</w:t>
      </w:r>
      <w:proofErr w:type="gramEnd"/>
      <w:r w:rsidRPr="00D87B1A">
        <w:rPr>
          <w:rFonts w:ascii="Times New Roman" w:eastAsia="Andale Sans UI" w:hAnsi="Times New Roman"/>
          <w:kern w:val="1"/>
          <w:sz w:val="28"/>
          <w:szCs w:val="28"/>
        </w:rPr>
        <w:t>, З.; азимут, его отличие от простого угла, виды азимута; виды узлов.</w:t>
      </w:r>
    </w:p>
    <w:p w:rsidR="006E3639" w:rsidRDefault="006E3639" w:rsidP="00F91C95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eastAsia="Andale Sans UI"/>
          <w:b/>
          <w:bCs/>
          <w:kern w:val="1"/>
          <w:sz w:val="28"/>
          <w:szCs w:val="28"/>
        </w:rPr>
      </w:pPr>
    </w:p>
    <w:p w:rsidR="006E3639" w:rsidRDefault="006E3639" w:rsidP="00F91C95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eastAsia="Andale Sans UI"/>
          <w:b/>
          <w:bCs/>
          <w:kern w:val="1"/>
          <w:sz w:val="28"/>
          <w:szCs w:val="28"/>
        </w:rPr>
      </w:pPr>
    </w:p>
    <w:p w:rsidR="00C80E29" w:rsidRPr="00F91C95" w:rsidRDefault="00CC3CD9" w:rsidP="00F91C95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eastAsia="Andale Sans UI"/>
          <w:b/>
          <w:bCs/>
          <w:kern w:val="1"/>
          <w:sz w:val="28"/>
          <w:szCs w:val="28"/>
        </w:rPr>
      </w:pPr>
      <w:r w:rsidRPr="00F91C95">
        <w:rPr>
          <w:rFonts w:eastAsia="Andale Sans UI"/>
          <w:b/>
          <w:bCs/>
          <w:kern w:val="1"/>
          <w:sz w:val="28"/>
          <w:szCs w:val="28"/>
        </w:rPr>
        <w:lastRenderedPageBreak/>
        <w:t xml:space="preserve">уметь: </w:t>
      </w:r>
    </w:p>
    <w:p w:rsidR="00C80E29" w:rsidRPr="00F91C95" w:rsidRDefault="007362BA" w:rsidP="00F91C95">
      <w:pPr>
        <w:pStyle w:val="c10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Andale Sans UI"/>
          <w:bCs/>
          <w:kern w:val="1"/>
          <w:sz w:val="28"/>
          <w:szCs w:val="28"/>
        </w:rPr>
      </w:pPr>
      <w:r w:rsidRPr="00F91C95">
        <w:rPr>
          <w:rFonts w:eastAsia="Andale Sans UI"/>
          <w:bCs/>
          <w:kern w:val="1"/>
          <w:sz w:val="28"/>
          <w:szCs w:val="28"/>
        </w:rPr>
        <w:t>составлять календарь спортивных и военно-патриотических мероприятий,</w:t>
      </w:r>
      <w:r w:rsidR="007934D4">
        <w:rPr>
          <w:rFonts w:eastAsia="Andale Sans UI"/>
          <w:bCs/>
          <w:kern w:val="1"/>
          <w:sz w:val="28"/>
          <w:szCs w:val="28"/>
        </w:rPr>
        <w:t xml:space="preserve"> </w:t>
      </w:r>
      <w:r w:rsidRPr="00F91C95">
        <w:rPr>
          <w:rFonts w:eastAsia="Andale Sans UI"/>
          <w:bCs/>
          <w:kern w:val="1"/>
          <w:sz w:val="28"/>
          <w:szCs w:val="28"/>
        </w:rPr>
        <w:t xml:space="preserve">составлять положение о спортивном мероприятии, писать сценарий мероприятия; </w:t>
      </w:r>
    </w:p>
    <w:p w:rsidR="00CF3518" w:rsidRDefault="00FB07AC" w:rsidP="00F91C95">
      <w:pPr>
        <w:pStyle w:val="c10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eastAsia="Andale Sans UI"/>
          <w:kern w:val="1"/>
          <w:sz w:val="28"/>
          <w:szCs w:val="28"/>
        </w:rPr>
      </w:pPr>
      <w:r w:rsidRPr="00F91C95">
        <w:rPr>
          <w:color w:val="000000"/>
          <w:sz w:val="28"/>
          <w:szCs w:val="28"/>
        </w:rPr>
        <w:t>к</w:t>
      </w:r>
      <w:r w:rsidR="00CC3CD9" w:rsidRPr="00F91C95">
        <w:rPr>
          <w:rFonts w:eastAsia="Andale Sans UI"/>
          <w:kern w:val="1"/>
          <w:sz w:val="28"/>
          <w:szCs w:val="28"/>
        </w:rPr>
        <w:t>онтролировать свое физическое здоровье; организовывать и проводить самостоятельные занятия по развитию силы, выносливости, ловкости; проводить самоконтроль при занятиях физическими упражнениями; выполнять контрольные но</w:t>
      </w:r>
      <w:r w:rsidR="00AB64A9">
        <w:rPr>
          <w:rFonts w:eastAsia="Andale Sans UI"/>
          <w:kern w:val="1"/>
          <w:sz w:val="28"/>
          <w:szCs w:val="28"/>
        </w:rPr>
        <w:t>рмативы по легкой атлетике, ОФП</w:t>
      </w:r>
      <w:r w:rsidR="00CC3CD9" w:rsidRPr="00F91C95">
        <w:rPr>
          <w:rFonts w:eastAsia="Andale Sans UI"/>
          <w:kern w:val="1"/>
          <w:sz w:val="28"/>
          <w:szCs w:val="28"/>
        </w:rPr>
        <w:t>,</w:t>
      </w:r>
      <w:r w:rsidR="00AB64A9">
        <w:rPr>
          <w:rFonts w:eastAsia="Andale Sans UI"/>
          <w:kern w:val="1"/>
          <w:sz w:val="28"/>
          <w:szCs w:val="28"/>
        </w:rPr>
        <w:t xml:space="preserve"> спортивным играм </w:t>
      </w:r>
      <w:r w:rsidR="00CC3CD9" w:rsidRPr="00F91C95">
        <w:rPr>
          <w:rFonts w:eastAsia="Andale Sans UI"/>
          <w:kern w:val="1"/>
          <w:sz w:val="28"/>
          <w:szCs w:val="28"/>
        </w:rPr>
        <w:t xml:space="preserve"> с учетом состояния здоровья и функциональных возможностей своего организма;</w:t>
      </w:r>
    </w:p>
    <w:p w:rsidR="00194BB5" w:rsidRPr="00F91C95" w:rsidRDefault="00CF3518" w:rsidP="00F91C95">
      <w:pPr>
        <w:pStyle w:val="c10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eastAsia="Andale Sans UI"/>
          <w:kern w:val="1"/>
          <w:sz w:val="28"/>
          <w:szCs w:val="28"/>
        </w:rPr>
      </w:pPr>
      <w:r>
        <w:rPr>
          <w:color w:val="000000"/>
          <w:sz w:val="28"/>
          <w:szCs w:val="28"/>
        </w:rPr>
        <w:t>уметь осуществлять судейство спортивных игр;</w:t>
      </w:r>
      <w:r w:rsidR="00CC3CD9" w:rsidRPr="00F91C95">
        <w:rPr>
          <w:rFonts w:eastAsia="Andale Sans UI"/>
          <w:kern w:val="1"/>
          <w:sz w:val="28"/>
          <w:szCs w:val="28"/>
        </w:rPr>
        <w:t xml:space="preserve"> </w:t>
      </w:r>
    </w:p>
    <w:p w:rsidR="007F2C5E" w:rsidRPr="006E3639" w:rsidRDefault="00FB07AC" w:rsidP="00F91C95">
      <w:pPr>
        <w:pStyle w:val="c10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eastAsia="Andale Sans UI"/>
          <w:kern w:val="1"/>
          <w:sz w:val="28"/>
          <w:szCs w:val="28"/>
        </w:rPr>
      </w:pPr>
      <w:proofErr w:type="gramStart"/>
      <w:r w:rsidRPr="00F91C95">
        <w:rPr>
          <w:rFonts w:eastAsia="Andale Sans UI"/>
          <w:kern w:val="1"/>
          <w:sz w:val="28"/>
          <w:szCs w:val="28"/>
        </w:rPr>
        <w:t>р</w:t>
      </w:r>
      <w:r w:rsidR="00CC3CD9" w:rsidRPr="00F91C95">
        <w:rPr>
          <w:rFonts w:eastAsia="Andale Sans UI"/>
          <w:kern w:val="1"/>
          <w:sz w:val="28"/>
          <w:szCs w:val="28"/>
        </w:rPr>
        <w:t xml:space="preserve">аботать с компасом; работать с картами различного масштаба; определять стороны горизонта; ориентироваться по местным предметам; двигаться по азимуту, определять азимут на заданный предмет (обратная засечка), находить ориентиры по заданному азимуту (прямая засечка); укладывать рюкзак; работать со снаряжением; использовать простейшие узлы и технику их вязания; </w:t>
      </w:r>
      <w:r w:rsidR="00CC3CD9" w:rsidRPr="00F91C95">
        <w:rPr>
          <w:rFonts w:eastAsia="Andale Sans UI"/>
          <w:kern w:val="1"/>
          <w:sz w:val="28"/>
          <w:szCs w:val="28"/>
        </w:rPr>
        <w:tab/>
        <w:t>готовить пищу на костре; преодолевать естественные препятствия: склоны, подъемы;</w:t>
      </w:r>
      <w:proofErr w:type="gramEnd"/>
      <w:r w:rsidR="00CC3CD9" w:rsidRPr="00F91C95">
        <w:rPr>
          <w:rFonts w:eastAsia="Andale Sans UI"/>
          <w:kern w:val="1"/>
          <w:sz w:val="28"/>
          <w:szCs w:val="28"/>
        </w:rPr>
        <w:t xml:space="preserve"> организовывать переправы; соблюдать гигиенические требования в походе; формировать походную медицинскую аптечку; различать ядовитые растения и растения-целители; оказывать первую доврачебную помощь.</w:t>
      </w:r>
    </w:p>
    <w:p w:rsidR="006E3639" w:rsidRDefault="006E3639" w:rsidP="00BE6863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CC3CD9" w:rsidRDefault="00F91C95" w:rsidP="00BE6863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Этапы педагогического контроля</w:t>
      </w:r>
    </w:p>
    <w:p w:rsidR="006E3639" w:rsidRPr="00F91C95" w:rsidRDefault="006E3639" w:rsidP="00BE6863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CC3CD9" w:rsidRPr="00F91C95" w:rsidRDefault="00CC3CD9" w:rsidP="00BE6863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Целью педагогического контроля является оценка уровня знаний и </w:t>
      </w:r>
      <w:r w:rsidR="00194BB5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умений,</w:t>
      </w: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обучающихся на различных ступенях освоения программы. Контроль осуществляется преподавателем в процессе проведения теоретических и практических занятий, в ходе участия в с</w:t>
      </w:r>
      <w:r w:rsidR="001505F3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оревнованиях, конкурсах, выступлений</w:t>
      </w: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, слетах, играх, турнирах, эстафетах,</w:t>
      </w:r>
      <w:r w:rsidR="001505F3"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тестированиях,</w:t>
      </w:r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а также в ходе выполнения </w:t>
      </w:r>
      <w:proofErr w:type="gramStart"/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>обучающимися</w:t>
      </w:r>
      <w:proofErr w:type="gramEnd"/>
      <w:r w:rsidRPr="00F91C9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индивидуальных заданий.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3"/>
        <w:gridCol w:w="1552"/>
        <w:gridCol w:w="2177"/>
        <w:gridCol w:w="1681"/>
        <w:gridCol w:w="2539"/>
        <w:gridCol w:w="1729"/>
      </w:tblGrid>
      <w:tr w:rsidR="001A15D8" w:rsidRPr="00F91C95" w:rsidTr="00CC3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ind w:firstLine="567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Вид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Цель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Критерии</w:t>
            </w:r>
          </w:p>
        </w:tc>
      </w:tr>
      <w:tr w:rsidR="001A15D8" w:rsidRPr="00F91C95" w:rsidTr="00CC3CD9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Входящий</w:t>
            </w:r>
          </w:p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(сентябрь)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Определение</w:t>
            </w:r>
            <w:r w:rsidR="00CF351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степени развития у студентов понятия о физических качествах, физиологических возможностях </w:t>
            </w:r>
            <w:r w:rsidR="00B61A7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организма к выполнению физических нагрузок; </w:t>
            </w: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гражданственности, патриотизма и степени готовности к службе в ВС РФ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Устный опрос по терминологии и поняти</w:t>
            </w:r>
            <w:r w:rsidR="00B61A7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ям.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B61A79" w:rsidP="00F91C9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Диагностики для определения </w:t>
            </w:r>
            <w:r w:rsidR="00CC3CD9"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уровня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знаний по физической культуре; </w:t>
            </w:r>
            <w:r w:rsidR="00CC3CD9"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гражданско-патриотического воспитания подростков; устный опрос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Низкий</w:t>
            </w:r>
          </w:p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Средний</w:t>
            </w:r>
          </w:p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Высокий</w:t>
            </w:r>
          </w:p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1A15D8" w:rsidRPr="00F91C95" w:rsidTr="00CC3CD9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Рубежный</w:t>
            </w:r>
          </w:p>
          <w:p w:rsidR="00B67167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(октябрь)</w:t>
            </w:r>
          </w:p>
          <w:p w:rsidR="00B67167" w:rsidRPr="00BE6863" w:rsidRDefault="00B67167" w:rsidP="00F91C95">
            <w:pPr>
              <w:spacing w:line="36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B67167" w:rsidRPr="00BE6863" w:rsidRDefault="00B67167" w:rsidP="00F91C95">
            <w:pPr>
              <w:spacing w:line="36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CC3CD9" w:rsidRPr="00BE6863" w:rsidRDefault="00B67167" w:rsidP="00F91C95">
            <w:pPr>
              <w:tabs>
                <w:tab w:val="left" w:pos="1185"/>
              </w:tabs>
              <w:spacing w:line="36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Определение уровня физической подготовки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Сдача нормативов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CC3CD9" w:rsidP="00B61A79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Сдача нормативов по физической подготовке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Низкий</w:t>
            </w:r>
          </w:p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Средний</w:t>
            </w:r>
          </w:p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Высокий</w:t>
            </w:r>
          </w:p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1A15D8" w:rsidRPr="00F91C95" w:rsidTr="00CC3CD9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167" w:rsidRPr="00BE6863" w:rsidRDefault="0091644C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167" w:rsidRPr="00BE6863" w:rsidRDefault="00B67167" w:rsidP="00F91C9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Рубежный</w:t>
            </w:r>
          </w:p>
          <w:p w:rsidR="00B67167" w:rsidRPr="00BE6863" w:rsidRDefault="00B61A79" w:rsidP="00F91C9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(в течение</w:t>
            </w:r>
            <w:r w:rsidR="00B67167"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года)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167" w:rsidRPr="00BE6863" w:rsidRDefault="00B67167" w:rsidP="00F91C9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Выявление умений организационных способностей при проведении спортивных и военно-патриотических мероприятий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167" w:rsidRPr="00BE6863" w:rsidRDefault="00B67167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Помощь в организации и проведений мероприятий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167" w:rsidRPr="00BE6863" w:rsidRDefault="00B67167" w:rsidP="00F91C9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Внутриучрежденческая спартакиада по видам спорта, месячник военно-патриотического воспитания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7167" w:rsidRPr="00BE6863" w:rsidRDefault="00B67167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1A15D8" w:rsidRPr="00F91C95" w:rsidTr="00CC3CD9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91644C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Рубежный</w:t>
            </w:r>
          </w:p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(февраль)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4C0C44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Определение уровня</w:t>
            </w:r>
            <w:r w:rsidR="00B61A7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знаний по разделу </w:t>
            </w:r>
            <w:r w:rsidR="00B61A7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спортивных игр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B61A79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Содержание изученного раздела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Устный опрос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Низкий</w:t>
            </w:r>
          </w:p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Средний</w:t>
            </w:r>
          </w:p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Высокий</w:t>
            </w:r>
          </w:p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1A15D8" w:rsidRPr="00F91C95" w:rsidTr="00CC3CD9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91644C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Рубежный</w:t>
            </w:r>
          </w:p>
          <w:p w:rsidR="00CC3CD9" w:rsidRPr="00BE6863" w:rsidRDefault="00B61A79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(в течение года</w:t>
            </w:r>
            <w:r w:rsidR="00CC3CD9"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B61A79" w:rsidP="00F91C9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Выявление умений и навыков  в спортивных играх</w:t>
            </w:r>
            <w:r w:rsidR="00CC3CD9"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в соответствии с приемами и правилами;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Соревнования между </w:t>
            </w:r>
            <w:proofErr w:type="gramStart"/>
            <w:r w:rsidR="00B61A7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обучающимися</w:t>
            </w:r>
            <w:proofErr w:type="gramEnd"/>
            <w:r w:rsidR="00B61A7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по спортивным играм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B61A79" w:rsidP="00F91C9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Соревнования по мини-футболу, волейболу, баскетболу, настольному теннису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Низкий</w:t>
            </w:r>
          </w:p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Средний</w:t>
            </w:r>
          </w:p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Высокий</w:t>
            </w:r>
          </w:p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1A15D8" w:rsidRPr="00F91C95" w:rsidTr="00CC3CD9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5F3" w:rsidRPr="00BE6863" w:rsidRDefault="0091644C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5F3" w:rsidRPr="00BE6863" w:rsidRDefault="001505F3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Тематический (апрель)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5F3" w:rsidRPr="00BE6863" w:rsidRDefault="001505F3" w:rsidP="00F91C9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Определение уровня умения и подготовленнос</w:t>
            </w:r>
            <w:r w:rsidR="001A15D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ти по разделу «Спортивная гимнас</w:t>
            </w: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тика»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5F3" w:rsidRPr="00BE6863" w:rsidRDefault="006F6620" w:rsidP="00F91C9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Участие в фестивале «Студенческая весна»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5F3" w:rsidRPr="00BE6863" w:rsidRDefault="00B67167" w:rsidP="00F91C9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Выступление в номинации оригинальный жанр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5F3" w:rsidRPr="00BE6863" w:rsidRDefault="006F6620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Занятое место</w:t>
            </w:r>
          </w:p>
        </w:tc>
      </w:tr>
      <w:tr w:rsidR="001A15D8" w:rsidRPr="00F91C95" w:rsidTr="00CC3CD9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91644C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Тематический (май)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Определение уровня знаний по разделу «Туристическая подготовка»</w:t>
            </w:r>
          </w:p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1A15D8" w:rsidP="00F91C9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Участие в туристических слетах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Соревнования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Занятое общекомандное место</w:t>
            </w:r>
          </w:p>
        </w:tc>
      </w:tr>
      <w:tr w:rsidR="001A15D8" w:rsidRPr="00F91C95" w:rsidTr="00CC3CD9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91644C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Итоговый</w:t>
            </w:r>
          </w:p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(май)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44C" w:rsidRPr="00BE6863" w:rsidRDefault="0091644C" w:rsidP="00F91C9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  <w:r w:rsidR="00CC3CD9"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Усвоение программы за год</w:t>
            </w:r>
          </w:p>
          <w:p w:rsidR="00CC3CD9" w:rsidRPr="00BE6863" w:rsidRDefault="0091644C" w:rsidP="00F91C9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 Определение уровня раз</w:t>
            </w:r>
            <w:r w:rsidR="001A15D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вития в спортивной</w:t>
            </w: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подготовке</w:t>
            </w:r>
          </w:p>
          <w:p w:rsidR="00CC3CD9" w:rsidRPr="00BE6863" w:rsidRDefault="0091644C" w:rsidP="00F91C9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="00CC3CD9"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. Определение степени развития у </w:t>
            </w:r>
            <w:proofErr w:type="gramStart"/>
            <w:r w:rsidR="00CC3CD9"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обучающихся</w:t>
            </w:r>
            <w:proofErr w:type="gramEnd"/>
            <w:r w:rsidR="00CC3CD9"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гражданственности, патриотизма 4</w:t>
            </w:r>
            <w:r w:rsidR="00CC3CD9"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.Определение уровня физической подготовки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1.Устный опрос</w:t>
            </w:r>
          </w:p>
          <w:p w:rsidR="001F506B" w:rsidRPr="00BE6863" w:rsidRDefault="001F506B" w:rsidP="00F91C9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 Результаты деятельности за год</w:t>
            </w:r>
          </w:p>
          <w:p w:rsidR="00CC3CD9" w:rsidRPr="00BE6863" w:rsidRDefault="001F506B" w:rsidP="00F91C9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="00CC3CD9"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.Методика диагностики патриотического воспитания </w:t>
            </w:r>
          </w:p>
          <w:p w:rsidR="00CC3CD9" w:rsidRPr="00BE6863" w:rsidRDefault="001F506B" w:rsidP="001A15D8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="00CC3CD9"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.Сдача нормативов по физической подготовке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Низкий</w:t>
            </w:r>
          </w:p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Средний</w:t>
            </w:r>
          </w:p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Высокий</w:t>
            </w:r>
          </w:p>
          <w:p w:rsidR="00CC3CD9" w:rsidRPr="00BE6863" w:rsidRDefault="00CC3CD9" w:rsidP="00F91C95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CC3CD9" w:rsidRPr="00F91C95" w:rsidRDefault="00CC3CD9" w:rsidP="00F91C95">
      <w:pPr>
        <w:tabs>
          <w:tab w:val="left" w:pos="19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CD9" w:rsidRPr="00F91C95" w:rsidRDefault="00CC3CD9" w:rsidP="00F91C95">
      <w:pPr>
        <w:tabs>
          <w:tab w:val="left" w:pos="19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C95">
        <w:rPr>
          <w:rFonts w:ascii="Times New Roman" w:hAnsi="Times New Roman" w:cs="Times New Roman"/>
          <w:b/>
          <w:sz w:val="28"/>
          <w:szCs w:val="28"/>
        </w:rPr>
        <w:t xml:space="preserve">Критерии и нормы оценки знаний и </w:t>
      </w:r>
      <w:r w:rsidR="00194BB5" w:rsidRPr="00F91C95">
        <w:rPr>
          <w:rFonts w:ascii="Times New Roman" w:hAnsi="Times New Roman" w:cs="Times New Roman"/>
          <w:b/>
          <w:sz w:val="28"/>
          <w:szCs w:val="28"/>
        </w:rPr>
        <w:t>умений,</w:t>
      </w:r>
      <w:r w:rsidR="006E3639">
        <w:rPr>
          <w:rFonts w:ascii="Times New Roman" w:hAnsi="Times New Roman" w:cs="Times New Roman"/>
          <w:b/>
          <w:sz w:val="28"/>
          <w:szCs w:val="28"/>
        </w:rPr>
        <w:t xml:space="preserve"> обучающихся при устном опросе</w:t>
      </w:r>
    </w:p>
    <w:p w:rsidR="00CC3CD9" w:rsidRPr="00F91C95" w:rsidRDefault="00CC3CD9" w:rsidP="00F91C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1C95">
        <w:rPr>
          <w:rFonts w:ascii="Times New Roman" w:hAnsi="Times New Roman" w:cs="Times New Roman"/>
          <w:b/>
          <w:sz w:val="28"/>
          <w:szCs w:val="28"/>
        </w:rPr>
        <w:t>«Высокий»</w:t>
      </w:r>
      <w:r w:rsidRPr="00F91C95">
        <w:rPr>
          <w:rFonts w:ascii="Times New Roman" w:hAnsi="Times New Roman" w:cs="Times New Roman"/>
          <w:sz w:val="28"/>
          <w:szCs w:val="28"/>
        </w:rPr>
        <w:t xml:space="preserve"> уровень ставится, если:</w:t>
      </w:r>
    </w:p>
    <w:p w:rsidR="00CC3CD9" w:rsidRPr="00F91C95" w:rsidRDefault="00CC3CD9" w:rsidP="00F91C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1C95">
        <w:rPr>
          <w:rFonts w:ascii="Times New Roman" w:hAnsi="Times New Roman" w:cs="Times New Roman"/>
          <w:sz w:val="28"/>
          <w:szCs w:val="28"/>
        </w:rPr>
        <w:t>-полно раскрыто содержание материала в объеме программы;</w:t>
      </w:r>
    </w:p>
    <w:p w:rsidR="00CC3CD9" w:rsidRPr="00F91C95" w:rsidRDefault="00CC3CD9" w:rsidP="00F91C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1C95">
        <w:rPr>
          <w:rFonts w:ascii="Times New Roman" w:hAnsi="Times New Roman" w:cs="Times New Roman"/>
          <w:sz w:val="28"/>
          <w:szCs w:val="28"/>
        </w:rPr>
        <w:t>- четко и правильно даны определения и раскрыто содержание понятий;</w:t>
      </w:r>
    </w:p>
    <w:p w:rsidR="00CC3CD9" w:rsidRPr="00F91C95" w:rsidRDefault="00CC3CD9" w:rsidP="00F91C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1C9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91C95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F91C95">
        <w:rPr>
          <w:rFonts w:ascii="Times New Roman" w:hAnsi="Times New Roman" w:cs="Times New Roman"/>
          <w:sz w:val="28"/>
          <w:szCs w:val="28"/>
        </w:rPr>
        <w:t xml:space="preserve"> использованы термины;</w:t>
      </w:r>
    </w:p>
    <w:p w:rsidR="00CC3CD9" w:rsidRPr="00F91C95" w:rsidRDefault="00CC3CD9" w:rsidP="00F91C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1C95">
        <w:rPr>
          <w:rFonts w:ascii="Times New Roman" w:hAnsi="Times New Roman" w:cs="Times New Roman"/>
          <w:sz w:val="28"/>
          <w:szCs w:val="28"/>
        </w:rPr>
        <w:t>- при ответе использованы различные умения, выводы из наблюдений;</w:t>
      </w:r>
    </w:p>
    <w:p w:rsidR="00CC3CD9" w:rsidRPr="00F91C95" w:rsidRDefault="00CC3CD9" w:rsidP="00F91C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1C95">
        <w:rPr>
          <w:rFonts w:ascii="Times New Roman" w:hAnsi="Times New Roman" w:cs="Times New Roman"/>
          <w:sz w:val="28"/>
          <w:szCs w:val="28"/>
        </w:rPr>
        <w:t>- ответ самостоятельный, использованы ранее приобретённые знания.</w:t>
      </w:r>
    </w:p>
    <w:p w:rsidR="00CC3CD9" w:rsidRPr="00F91C95" w:rsidRDefault="00CC3CD9" w:rsidP="00F91C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1C95">
        <w:rPr>
          <w:rFonts w:ascii="Times New Roman" w:hAnsi="Times New Roman" w:cs="Times New Roman"/>
          <w:b/>
          <w:sz w:val="28"/>
          <w:szCs w:val="28"/>
        </w:rPr>
        <w:t>«Средний»</w:t>
      </w:r>
      <w:r w:rsidRPr="00F91C95">
        <w:rPr>
          <w:rFonts w:ascii="Times New Roman" w:hAnsi="Times New Roman" w:cs="Times New Roman"/>
          <w:sz w:val="28"/>
          <w:szCs w:val="28"/>
        </w:rPr>
        <w:t xml:space="preserve"> уровень ставится, если:</w:t>
      </w:r>
    </w:p>
    <w:p w:rsidR="00CC3CD9" w:rsidRPr="00F91C95" w:rsidRDefault="00CC3CD9" w:rsidP="00F91C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1C95">
        <w:rPr>
          <w:rFonts w:ascii="Times New Roman" w:hAnsi="Times New Roman" w:cs="Times New Roman"/>
          <w:sz w:val="28"/>
          <w:szCs w:val="28"/>
        </w:rPr>
        <w:t>- раскрыто содержание материала;</w:t>
      </w:r>
    </w:p>
    <w:p w:rsidR="00CC3CD9" w:rsidRPr="00F91C95" w:rsidRDefault="00CC3CD9" w:rsidP="00F91C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1C95">
        <w:rPr>
          <w:rFonts w:ascii="Times New Roman" w:hAnsi="Times New Roman" w:cs="Times New Roman"/>
          <w:sz w:val="28"/>
          <w:szCs w:val="28"/>
        </w:rPr>
        <w:t>- ответ самостоятельный, но с наводящими вопросами преподавателя;</w:t>
      </w:r>
    </w:p>
    <w:p w:rsidR="00CC3CD9" w:rsidRPr="00F91C95" w:rsidRDefault="00CC3CD9" w:rsidP="00F91C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1C95">
        <w:rPr>
          <w:rFonts w:ascii="Times New Roman" w:hAnsi="Times New Roman" w:cs="Times New Roman"/>
          <w:sz w:val="28"/>
          <w:szCs w:val="28"/>
        </w:rPr>
        <w:t>- при ответе допущены небольшие неточности, изложение не всегда последовательно.</w:t>
      </w:r>
    </w:p>
    <w:p w:rsidR="00CC3CD9" w:rsidRPr="00F91C95" w:rsidRDefault="00CC3CD9" w:rsidP="00F91C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1C95">
        <w:rPr>
          <w:rFonts w:ascii="Times New Roman" w:hAnsi="Times New Roman" w:cs="Times New Roman"/>
          <w:b/>
          <w:sz w:val="28"/>
          <w:szCs w:val="28"/>
        </w:rPr>
        <w:t>«Низкий»</w:t>
      </w:r>
      <w:r w:rsidRPr="00F91C95">
        <w:rPr>
          <w:rFonts w:ascii="Times New Roman" w:hAnsi="Times New Roman" w:cs="Times New Roman"/>
          <w:sz w:val="28"/>
          <w:szCs w:val="28"/>
        </w:rPr>
        <w:t xml:space="preserve"> уровень ставится, если:</w:t>
      </w:r>
    </w:p>
    <w:p w:rsidR="00CC3CD9" w:rsidRPr="00F91C95" w:rsidRDefault="00CC3CD9" w:rsidP="00F91C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1C95">
        <w:rPr>
          <w:rFonts w:ascii="Times New Roman" w:hAnsi="Times New Roman" w:cs="Times New Roman"/>
          <w:sz w:val="28"/>
          <w:szCs w:val="28"/>
        </w:rPr>
        <w:t>- основное содержание материала не раскрыто;</w:t>
      </w:r>
    </w:p>
    <w:p w:rsidR="00BA310B" w:rsidRPr="00F91C95" w:rsidRDefault="00CC3CD9" w:rsidP="00F91C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1C95">
        <w:rPr>
          <w:rFonts w:ascii="Times New Roman" w:hAnsi="Times New Roman" w:cs="Times New Roman"/>
          <w:sz w:val="28"/>
          <w:szCs w:val="28"/>
        </w:rPr>
        <w:t>- не даны отв</w:t>
      </w:r>
      <w:r w:rsidR="002B25E1" w:rsidRPr="00F91C95">
        <w:rPr>
          <w:rFonts w:ascii="Times New Roman" w:hAnsi="Times New Roman" w:cs="Times New Roman"/>
          <w:sz w:val="28"/>
          <w:szCs w:val="28"/>
        </w:rPr>
        <w:t>еты на вспомогательные вопросы.</w:t>
      </w:r>
    </w:p>
    <w:p w:rsidR="002B25E1" w:rsidRPr="00F91C95" w:rsidRDefault="002B25E1" w:rsidP="00F91C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310B" w:rsidRPr="00F91C95" w:rsidRDefault="00BA310B" w:rsidP="00F91C95">
      <w:pPr>
        <w:tabs>
          <w:tab w:val="left" w:pos="19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C95">
        <w:rPr>
          <w:rFonts w:ascii="Times New Roman" w:hAnsi="Times New Roman" w:cs="Times New Roman"/>
          <w:b/>
          <w:sz w:val="28"/>
          <w:szCs w:val="28"/>
        </w:rPr>
        <w:t>Критерии и нормы оценки,</w:t>
      </w:r>
      <w:r w:rsidR="00CC3CD9" w:rsidRPr="00F91C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C3CD9" w:rsidRPr="00F91C95">
        <w:rPr>
          <w:rFonts w:ascii="Times New Roman" w:hAnsi="Times New Roman" w:cs="Times New Roman"/>
          <w:b/>
          <w:sz w:val="28"/>
          <w:szCs w:val="28"/>
        </w:rPr>
        <w:t>обучающихс</w:t>
      </w:r>
      <w:r w:rsidR="006E3639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="006E3639">
        <w:rPr>
          <w:rFonts w:ascii="Times New Roman" w:hAnsi="Times New Roman" w:cs="Times New Roman"/>
          <w:b/>
          <w:sz w:val="28"/>
          <w:szCs w:val="28"/>
        </w:rPr>
        <w:t xml:space="preserve"> по физической подготовке</w:t>
      </w:r>
    </w:p>
    <w:tbl>
      <w:tblPr>
        <w:tblW w:w="16179" w:type="dxa"/>
        <w:tblCellSpacing w:w="15" w:type="dxa"/>
        <w:tblInd w:w="-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09"/>
        <w:gridCol w:w="283"/>
        <w:gridCol w:w="993"/>
        <w:gridCol w:w="1134"/>
        <w:gridCol w:w="992"/>
        <w:gridCol w:w="916"/>
        <w:gridCol w:w="1635"/>
        <w:gridCol w:w="1635"/>
        <w:gridCol w:w="1635"/>
        <w:gridCol w:w="1635"/>
        <w:gridCol w:w="1635"/>
      </w:tblGrid>
      <w:tr w:rsidR="00BE6863" w:rsidRPr="00F91C95" w:rsidTr="00083B15">
        <w:trPr>
          <w:gridAfter w:val="4"/>
          <w:wAfter w:w="6495" w:type="dxa"/>
          <w:trHeight w:val="380"/>
          <w:tblCellSpacing w:w="15" w:type="dxa"/>
        </w:trPr>
        <w:tc>
          <w:tcPr>
            <w:tcW w:w="2932" w:type="dxa"/>
            <w:vMerge w:val="restart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310B" w:rsidRPr="00BE6863" w:rsidRDefault="00BA310B" w:rsidP="00BE68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3089" w:type="dxa"/>
            <w:gridSpan w:val="4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310B" w:rsidRPr="00BE6863" w:rsidRDefault="000C2B8C" w:rsidP="00BE686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</w:t>
            </w:r>
            <w:r w:rsidR="00BA310B" w:rsidRPr="00BE68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13" w:type="dxa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310B" w:rsidRPr="00BE6863" w:rsidRDefault="000C2B8C" w:rsidP="00BE686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</w:t>
            </w:r>
            <w:r w:rsidR="00BA310B" w:rsidRPr="00BE686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BE6863" w:rsidRPr="00F91C95" w:rsidTr="00083B15">
        <w:trPr>
          <w:gridAfter w:val="4"/>
          <w:wAfter w:w="6495" w:type="dxa"/>
          <w:trHeight w:val="988"/>
          <w:tblCellSpacing w:w="15" w:type="dxa"/>
        </w:trPr>
        <w:tc>
          <w:tcPr>
            <w:tcW w:w="2932" w:type="dxa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bottom"/>
            <w:hideMark/>
          </w:tcPr>
          <w:p w:rsidR="00BA310B" w:rsidRPr="00BE6863" w:rsidRDefault="00BA310B" w:rsidP="00B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310B" w:rsidRPr="00BE6863" w:rsidRDefault="00BA310B" w:rsidP="00BE686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6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310B" w:rsidRPr="00BE6863" w:rsidRDefault="00BA310B" w:rsidP="00BE686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04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310B" w:rsidRPr="00BE6863" w:rsidRDefault="00BA310B" w:rsidP="00BE686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6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310B" w:rsidRPr="00BE6863" w:rsidRDefault="00BA310B" w:rsidP="00BE686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8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310B" w:rsidRPr="00BE6863" w:rsidRDefault="00BA310B" w:rsidP="00BE686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0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310B" w:rsidRPr="00BE6863" w:rsidRDefault="00BA310B" w:rsidP="00BE686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BE6863" w:rsidRPr="00F91C95" w:rsidTr="00083B15">
        <w:trPr>
          <w:gridAfter w:val="4"/>
          <w:wAfter w:w="6495" w:type="dxa"/>
          <w:trHeight w:val="409"/>
          <w:tblCellSpacing w:w="15" w:type="dxa"/>
        </w:trPr>
        <w:tc>
          <w:tcPr>
            <w:tcW w:w="293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310B" w:rsidRPr="00BE6863" w:rsidRDefault="00417C21" w:rsidP="00BE68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BA310B" w:rsidRPr="00BE686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>Челночный бег</w:t>
              </w:r>
            </w:hyperlink>
            <w:r w:rsidR="00BA310B" w:rsidRPr="00BE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4×9 м, сек</w:t>
            </w:r>
          </w:p>
        </w:tc>
        <w:tc>
          <w:tcPr>
            <w:tcW w:w="962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310B" w:rsidRPr="00BE6863" w:rsidRDefault="00BA310B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6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310B" w:rsidRPr="00BE6863" w:rsidRDefault="00BA310B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04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310B" w:rsidRPr="00BE6863" w:rsidRDefault="00BA310B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6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310B" w:rsidRPr="00BE6863" w:rsidRDefault="00BA310B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8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310B" w:rsidRPr="00BE6863" w:rsidRDefault="00BA310B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60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310B" w:rsidRPr="00BE6863" w:rsidRDefault="00BA310B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BE6863" w:rsidRPr="00F91C95" w:rsidTr="00083B15">
        <w:trPr>
          <w:gridAfter w:val="4"/>
          <w:wAfter w:w="6495" w:type="dxa"/>
          <w:trHeight w:val="233"/>
          <w:tblCellSpacing w:w="15" w:type="dxa"/>
        </w:trPr>
        <w:tc>
          <w:tcPr>
            <w:tcW w:w="293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310B" w:rsidRPr="00BE6863" w:rsidRDefault="00417C21" w:rsidP="00BE68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BA310B" w:rsidRPr="00BE686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>Бег 30 м</w:t>
              </w:r>
            </w:hyperlink>
            <w:r w:rsidR="00BA310B" w:rsidRPr="00BE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="00BA310B" w:rsidRPr="00BE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62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310B" w:rsidRPr="00BE6863" w:rsidRDefault="00BA310B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6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310B" w:rsidRPr="00BE6863" w:rsidRDefault="00BA310B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04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310B" w:rsidRPr="00BE6863" w:rsidRDefault="00BA310B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6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310B" w:rsidRPr="00BE6863" w:rsidRDefault="00BA310B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310B" w:rsidRPr="00BE6863" w:rsidRDefault="00BA310B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60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310B" w:rsidRPr="00BE6863" w:rsidRDefault="00BA310B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BE6863" w:rsidRPr="00F91C95" w:rsidTr="00083B15">
        <w:trPr>
          <w:gridAfter w:val="4"/>
          <w:wAfter w:w="6495" w:type="dxa"/>
          <w:trHeight w:val="380"/>
          <w:tblCellSpacing w:w="15" w:type="dxa"/>
        </w:trPr>
        <w:tc>
          <w:tcPr>
            <w:tcW w:w="293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310B" w:rsidRPr="00BE6863" w:rsidRDefault="00BA310B" w:rsidP="00B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 xml:space="preserve">Бег 100 м, </w:t>
            </w:r>
            <w:proofErr w:type="gramStart"/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62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310B" w:rsidRPr="00BE6863" w:rsidRDefault="00BA310B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6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310B" w:rsidRPr="00BE6863" w:rsidRDefault="00BA310B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04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310B" w:rsidRPr="00BE6863" w:rsidRDefault="00BA310B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96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310B" w:rsidRPr="00BE6863" w:rsidRDefault="00BA310B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8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310B" w:rsidRPr="00BE6863" w:rsidRDefault="00BA310B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60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310B" w:rsidRPr="00BE6863" w:rsidRDefault="00BA310B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BE6863" w:rsidRPr="00F91C95" w:rsidTr="00083B15">
        <w:trPr>
          <w:gridAfter w:val="4"/>
          <w:wAfter w:w="6495" w:type="dxa"/>
          <w:trHeight w:val="179"/>
          <w:tblCellSpacing w:w="15" w:type="dxa"/>
        </w:trPr>
        <w:tc>
          <w:tcPr>
            <w:tcW w:w="293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310B" w:rsidRPr="00BE6863" w:rsidRDefault="00BA310B" w:rsidP="00B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Бег 2 км, мин</w:t>
            </w:r>
          </w:p>
        </w:tc>
        <w:tc>
          <w:tcPr>
            <w:tcW w:w="3089" w:type="dxa"/>
            <w:gridSpan w:val="4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310B" w:rsidRPr="00BE6863" w:rsidRDefault="00BA310B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310B" w:rsidRPr="00BE6863" w:rsidRDefault="00BA310B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88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310B" w:rsidRPr="00BE6863" w:rsidRDefault="00BA310B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  <w:tc>
          <w:tcPr>
            <w:tcW w:w="160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310B" w:rsidRPr="00BE6863" w:rsidRDefault="00BA310B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E6863" w:rsidRPr="00F91C95" w:rsidTr="00083B15">
        <w:trPr>
          <w:gridAfter w:val="4"/>
          <w:wAfter w:w="6495" w:type="dxa"/>
          <w:trHeight w:val="429"/>
          <w:tblCellSpacing w:w="15" w:type="dxa"/>
        </w:trPr>
        <w:tc>
          <w:tcPr>
            <w:tcW w:w="293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310B" w:rsidRPr="00BE6863" w:rsidRDefault="000C2B8C" w:rsidP="00B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 км</w:t>
            </w:r>
            <w:r w:rsidR="00BA310B" w:rsidRPr="00BE6863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</w:p>
        </w:tc>
        <w:tc>
          <w:tcPr>
            <w:tcW w:w="962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310B" w:rsidRPr="00BE6863" w:rsidRDefault="00BA310B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96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310B" w:rsidRPr="00BE6863" w:rsidRDefault="00BA310B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1104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310B" w:rsidRPr="00BE6863" w:rsidRDefault="00BA310B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3513" w:type="dxa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310B" w:rsidRPr="00BE6863" w:rsidRDefault="00BA310B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8C" w:rsidRPr="00F91C95" w:rsidTr="00083B15">
        <w:trPr>
          <w:gridAfter w:val="4"/>
          <w:wAfter w:w="6495" w:type="dxa"/>
          <w:trHeight w:val="537"/>
          <w:tblCellSpacing w:w="15" w:type="dxa"/>
        </w:trPr>
        <w:tc>
          <w:tcPr>
            <w:tcW w:w="293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C2B8C" w:rsidP="00B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Прыжки в длину с места, </w:t>
            </w:r>
            <w:proofErr w:type="gramStart"/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962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C2B8C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6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C2B8C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04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C2B8C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6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C2B8C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8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C2B8C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0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C2B8C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C2B8C" w:rsidRPr="00F91C95" w:rsidTr="00083B15">
        <w:trPr>
          <w:gridAfter w:val="4"/>
          <w:wAfter w:w="6495" w:type="dxa"/>
          <w:trHeight w:val="391"/>
          <w:tblCellSpacing w:w="15" w:type="dxa"/>
        </w:trPr>
        <w:tc>
          <w:tcPr>
            <w:tcW w:w="293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C2B8C" w:rsidP="00B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висе на </w:t>
            </w: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перекладине</w:t>
            </w:r>
          </w:p>
        </w:tc>
        <w:tc>
          <w:tcPr>
            <w:tcW w:w="962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C2B8C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C2B8C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4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C2B8C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C2B8C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C2B8C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C2B8C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8C" w:rsidRPr="00F91C95" w:rsidTr="00083B15">
        <w:trPr>
          <w:gridAfter w:val="4"/>
          <w:wAfter w:w="6495" w:type="dxa"/>
          <w:trHeight w:val="433"/>
          <w:tblCellSpacing w:w="15" w:type="dxa"/>
        </w:trPr>
        <w:tc>
          <w:tcPr>
            <w:tcW w:w="293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C2B8C" w:rsidP="00B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Подъ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переворотом на</w:t>
            </w: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перекладине</w:t>
            </w:r>
          </w:p>
        </w:tc>
        <w:tc>
          <w:tcPr>
            <w:tcW w:w="962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C2B8C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C2B8C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C2B8C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C2B8C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C2B8C" w:rsidRPr="00BE6863" w:rsidRDefault="000C2B8C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C2B8C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8C" w:rsidRPr="00F91C95" w:rsidTr="00083B15">
        <w:trPr>
          <w:gridAfter w:val="4"/>
          <w:wAfter w:w="6495" w:type="dxa"/>
          <w:trHeight w:val="310"/>
          <w:tblCellSpacing w:w="15" w:type="dxa"/>
        </w:trPr>
        <w:tc>
          <w:tcPr>
            <w:tcW w:w="293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C2B8C" w:rsidP="00B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Отжимания в упоре лежа</w:t>
            </w:r>
            <w:r w:rsidR="00083B15">
              <w:rPr>
                <w:rFonts w:ascii="Times New Roman" w:hAnsi="Times New Roman" w:cs="Times New Roman"/>
                <w:sz w:val="24"/>
                <w:szCs w:val="24"/>
              </w:rPr>
              <w:t xml:space="preserve"> за 30 </w:t>
            </w:r>
            <w:proofErr w:type="gramStart"/>
            <w:r w:rsidR="00083B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62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4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13" w:type="dxa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C2B8C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8C" w:rsidRPr="00F91C95" w:rsidTr="00083B15">
        <w:trPr>
          <w:trHeight w:val="432"/>
          <w:tblCellSpacing w:w="15" w:type="dxa"/>
        </w:trPr>
        <w:tc>
          <w:tcPr>
            <w:tcW w:w="293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C2B8C" w:rsidP="00B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на брусьях, раз</w:t>
            </w:r>
          </w:p>
        </w:tc>
        <w:tc>
          <w:tcPr>
            <w:tcW w:w="3089" w:type="dxa"/>
            <w:gridSpan w:val="4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C2B8C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13           10</w:t>
            </w:r>
          </w:p>
        </w:tc>
        <w:tc>
          <w:tcPr>
            <w:tcW w:w="3513" w:type="dxa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C2B8C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center"/>
          </w:tcPr>
          <w:p w:rsidR="000C2B8C" w:rsidRPr="00BE6863" w:rsidRDefault="000C2B8C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center"/>
          </w:tcPr>
          <w:p w:rsidR="000C2B8C" w:rsidRPr="00BE6863" w:rsidRDefault="000C2B8C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center"/>
          </w:tcPr>
          <w:p w:rsidR="000C2B8C" w:rsidRPr="00BE6863" w:rsidRDefault="000C2B8C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9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center"/>
          </w:tcPr>
          <w:p w:rsidR="000C2B8C" w:rsidRPr="00BE6863" w:rsidRDefault="000C2B8C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C2B8C" w:rsidRPr="00F91C95" w:rsidTr="00083B15">
        <w:trPr>
          <w:gridAfter w:val="4"/>
          <w:wAfter w:w="6495" w:type="dxa"/>
          <w:trHeight w:val="383"/>
          <w:tblCellSpacing w:w="15" w:type="dxa"/>
        </w:trPr>
        <w:tc>
          <w:tcPr>
            <w:tcW w:w="293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C2B8C" w:rsidP="00B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сидя</w:t>
            </w:r>
          </w:p>
        </w:tc>
        <w:tc>
          <w:tcPr>
            <w:tcW w:w="6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C2B8C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6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C2B8C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C2B8C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C2B8C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6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C2B8C" w:rsidRPr="00BE6863" w:rsidRDefault="000C2B8C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5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C2B8C" w:rsidRPr="00BE6863" w:rsidRDefault="000C2B8C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C2B8C" w:rsidRPr="00F91C95" w:rsidTr="00083B15">
        <w:trPr>
          <w:gridAfter w:val="4"/>
          <w:wAfter w:w="6495" w:type="dxa"/>
          <w:trHeight w:val="1156"/>
          <w:tblCellSpacing w:w="15" w:type="dxa"/>
        </w:trPr>
        <w:tc>
          <w:tcPr>
            <w:tcW w:w="293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C2B8C" w:rsidP="00B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Подъем туловища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1 мин.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, раз</w:t>
            </w:r>
          </w:p>
        </w:tc>
        <w:tc>
          <w:tcPr>
            <w:tcW w:w="6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C2B8C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46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C2B8C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4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C2B8C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13" w:type="dxa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C2B8C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50             48          45</w:t>
            </w:r>
          </w:p>
        </w:tc>
      </w:tr>
      <w:tr w:rsidR="000C2B8C" w:rsidRPr="00F91C95" w:rsidTr="00083B15">
        <w:trPr>
          <w:gridAfter w:val="2"/>
          <w:wAfter w:w="3225" w:type="dxa"/>
          <w:trHeight w:val="1044"/>
          <w:tblCellSpacing w:w="15" w:type="dxa"/>
        </w:trPr>
        <w:tc>
          <w:tcPr>
            <w:tcW w:w="293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C2B8C" w:rsidP="00B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скакалкой, за 1 мин.</w:t>
            </w:r>
          </w:p>
        </w:tc>
        <w:tc>
          <w:tcPr>
            <w:tcW w:w="6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C2B8C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6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C2B8C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04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C2B8C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513" w:type="dxa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B8C" w:rsidRPr="00BE6863" w:rsidRDefault="000C2B8C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150          140        130</w:t>
            </w:r>
          </w:p>
        </w:tc>
        <w:tc>
          <w:tcPr>
            <w:tcW w:w="160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center"/>
          </w:tcPr>
          <w:p w:rsidR="000C2B8C" w:rsidRPr="00BE6863" w:rsidRDefault="000C2B8C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center"/>
          </w:tcPr>
          <w:p w:rsidR="000C2B8C" w:rsidRPr="00BE6863" w:rsidRDefault="000C2B8C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3B15" w:rsidRPr="00F91C95" w:rsidTr="00083B15">
        <w:trPr>
          <w:gridAfter w:val="4"/>
          <w:wAfter w:w="6495" w:type="dxa"/>
          <w:trHeight w:val="183"/>
          <w:tblCellSpacing w:w="15" w:type="dxa"/>
        </w:trPr>
        <w:tc>
          <w:tcPr>
            <w:tcW w:w="293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6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246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04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6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86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0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083B15" w:rsidRPr="00F91C95" w:rsidTr="00083B15">
        <w:trPr>
          <w:gridAfter w:val="4"/>
          <w:wAfter w:w="6495" w:type="dxa"/>
          <w:trHeight w:val="785"/>
          <w:tblCellSpacing w:w="15" w:type="dxa"/>
        </w:trPr>
        <w:tc>
          <w:tcPr>
            <w:tcW w:w="293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15" w:rsidRPr="00F91C95" w:rsidTr="00083B15">
        <w:trPr>
          <w:gridAfter w:val="2"/>
          <w:wAfter w:w="3225" w:type="dxa"/>
          <w:trHeight w:val="1044"/>
          <w:tblCellSpacing w:w="15" w:type="dxa"/>
        </w:trPr>
        <w:tc>
          <w:tcPr>
            <w:tcW w:w="293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center"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center"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15" w:rsidRPr="00F91C95" w:rsidTr="00083B15">
        <w:trPr>
          <w:gridAfter w:val="4"/>
          <w:wAfter w:w="6495" w:type="dxa"/>
          <w:trHeight w:val="717"/>
          <w:tblCellSpacing w:w="15" w:type="dxa"/>
        </w:trPr>
        <w:tc>
          <w:tcPr>
            <w:tcW w:w="293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15" w:rsidRPr="00F91C95" w:rsidTr="00083B15">
        <w:trPr>
          <w:gridAfter w:val="4"/>
          <w:wAfter w:w="6495" w:type="dxa"/>
          <w:trHeight w:val="956"/>
          <w:tblCellSpacing w:w="15" w:type="dxa"/>
        </w:trPr>
        <w:tc>
          <w:tcPr>
            <w:tcW w:w="293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15" w:rsidRPr="00F91C95" w:rsidTr="00083B15">
        <w:trPr>
          <w:gridAfter w:val="4"/>
          <w:wAfter w:w="6495" w:type="dxa"/>
          <w:trHeight w:val="519"/>
          <w:tblCellSpacing w:w="15" w:type="dxa"/>
        </w:trPr>
        <w:tc>
          <w:tcPr>
            <w:tcW w:w="293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15" w:rsidRPr="00F91C95" w:rsidTr="00083B15">
        <w:trPr>
          <w:gridAfter w:val="4"/>
          <w:wAfter w:w="6495" w:type="dxa"/>
          <w:trHeight w:val="656"/>
          <w:tblCellSpacing w:w="15" w:type="dxa"/>
        </w:trPr>
        <w:tc>
          <w:tcPr>
            <w:tcW w:w="293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3B15" w:rsidRPr="00BE6863" w:rsidRDefault="00083B15" w:rsidP="00BE68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CD9" w:rsidRPr="00F91C95" w:rsidRDefault="00CC3CD9" w:rsidP="00F91C95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</w:rPr>
      </w:pPr>
    </w:p>
    <w:p w:rsidR="00CC3CD9" w:rsidRPr="00F91C95" w:rsidRDefault="00F91C95" w:rsidP="00F91C95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</w:rPr>
        <w:lastRenderedPageBreak/>
        <w:t>6. Учебно-тематический план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2093"/>
        <w:gridCol w:w="5812"/>
        <w:gridCol w:w="974"/>
        <w:gridCol w:w="18"/>
        <w:gridCol w:w="957"/>
      </w:tblGrid>
      <w:tr w:rsidR="00CC3CD9" w:rsidRPr="00F91C95" w:rsidTr="00CB694D">
        <w:trPr>
          <w:trHeight w:val="240"/>
        </w:trPr>
        <w:tc>
          <w:tcPr>
            <w:tcW w:w="2093" w:type="dxa"/>
            <w:vMerge w:val="restart"/>
            <w:vAlign w:val="center"/>
          </w:tcPr>
          <w:p w:rsidR="00CC3CD9" w:rsidRPr="00BE6863" w:rsidRDefault="00CC3CD9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812" w:type="dxa"/>
            <w:vMerge w:val="restart"/>
            <w:vAlign w:val="center"/>
          </w:tcPr>
          <w:p w:rsidR="00CC3CD9" w:rsidRPr="00BE6863" w:rsidRDefault="00CC3CD9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49" w:type="dxa"/>
            <w:gridSpan w:val="3"/>
            <w:vAlign w:val="center"/>
          </w:tcPr>
          <w:p w:rsidR="00CC3CD9" w:rsidRPr="00BE6863" w:rsidRDefault="00CC3CD9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C3CD9" w:rsidRPr="00F91C95" w:rsidTr="00CB694D">
        <w:trPr>
          <w:trHeight w:val="240"/>
        </w:trPr>
        <w:tc>
          <w:tcPr>
            <w:tcW w:w="2093" w:type="dxa"/>
            <w:vMerge/>
            <w:vAlign w:val="center"/>
          </w:tcPr>
          <w:p w:rsidR="00CC3CD9" w:rsidRPr="00BE6863" w:rsidRDefault="00CC3CD9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CC3CD9" w:rsidRPr="00BE6863" w:rsidRDefault="00CC3CD9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C3CD9" w:rsidRPr="00BE6863" w:rsidRDefault="00CC3CD9" w:rsidP="00B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57" w:type="dxa"/>
            <w:vAlign w:val="center"/>
          </w:tcPr>
          <w:p w:rsidR="00CC3CD9" w:rsidRPr="00BE6863" w:rsidRDefault="00CC3CD9" w:rsidP="00B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C3CD9" w:rsidRPr="00F91C95" w:rsidTr="00CB694D">
        <w:trPr>
          <w:trHeight w:val="235"/>
        </w:trPr>
        <w:tc>
          <w:tcPr>
            <w:tcW w:w="2093" w:type="dxa"/>
            <w:vMerge w:val="restart"/>
            <w:vAlign w:val="center"/>
          </w:tcPr>
          <w:p w:rsidR="00CC3CD9" w:rsidRPr="00BE6863" w:rsidRDefault="00324622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Общефизическая подготовка, подготовка к сдаче норм ВСК «ГТО»</w:t>
            </w:r>
            <w:r w:rsidR="00CB694D" w:rsidRPr="00BE6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</w:t>
            </w:r>
            <w:r w:rsidR="00CC3CD9" w:rsidRPr="00BE6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812" w:type="dxa"/>
          </w:tcPr>
          <w:p w:rsidR="00CC3CD9" w:rsidRPr="00BE6863" w:rsidRDefault="00CC3CD9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74" w:type="dxa"/>
          </w:tcPr>
          <w:p w:rsidR="00CC3CD9" w:rsidRPr="00BE6863" w:rsidRDefault="0070308C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</w:tcPr>
          <w:p w:rsidR="00CC3CD9" w:rsidRPr="00BE6863" w:rsidRDefault="00CC3CD9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D9" w:rsidRPr="00F91C95" w:rsidTr="00CB694D">
        <w:trPr>
          <w:trHeight w:val="235"/>
        </w:trPr>
        <w:tc>
          <w:tcPr>
            <w:tcW w:w="2093" w:type="dxa"/>
            <w:vMerge/>
            <w:vAlign w:val="center"/>
          </w:tcPr>
          <w:p w:rsidR="00CC3CD9" w:rsidRPr="00BE6863" w:rsidRDefault="00CC3CD9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C3CD9" w:rsidRPr="00BE6863" w:rsidRDefault="00324622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качества и их развитие.</w:t>
            </w:r>
          </w:p>
        </w:tc>
        <w:tc>
          <w:tcPr>
            <w:tcW w:w="974" w:type="dxa"/>
          </w:tcPr>
          <w:p w:rsidR="00CC3CD9" w:rsidRPr="00BE6863" w:rsidRDefault="0070308C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</w:tcPr>
          <w:p w:rsidR="00CC3CD9" w:rsidRPr="00BE6863" w:rsidRDefault="00CC3CD9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D9" w:rsidRPr="00F91C95" w:rsidTr="00CB694D">
        <w:trPr>
          <w:trHeight w:val="235"/>
        </w:trPr>
        <w:tc>
          <w:tcPr>
            <w:tcW w:w="2093" w:type="dxa"/>
            <w:vMerge/>
            <w:vAlign w:val="center"/>
          </w:tcPr>
          <w:p w:rsidR="00CC3CD9" w:rsidRPr="00BE6863" w:rsidRDefault="00CC3CD9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C3CD9" w:rsidRPr="00BE6863" w:rsidRDefault="00324622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Физиологические возможности организма при физических нагрузках.</w:t>
            </w:r>
          </w:p>
        </w:tc>
        <w:tc>
          <w:tcPr>
            <w:tcW w:w="974" w:type="dxa"/>
          </w:tcPr>
          <w:p w:rsidR="00CC3CD9" w:rsidRPr="00BE6863" w:rsidRDefault="0070308C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</w:tcPr>
          <w:p w:rsidR="00CC3CD9" w:rsidRPr="00BE6863" w:rsidRDefault="00CC3CD9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D9" w:rsidRPr="00F91C95" w:rsidTr="00CB694D">
        <w:trPr>
          <w:trHeight w:val="235"/>
        </w:trPr>
        <w:tc>
          <w:tcPr>
            <w:tcW w:w="2093" w:type="dxa"/>
            <w:vMerge/>
            <w:vAlign w:val="center"/>
          </w:tcPr>
          <w:p w:rsidR="00CC3CD9" w:rsidRPr="00BE6863" w:rsidRDefault="00CC3CD9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C3CD9" w:rsidRPr="00BE6863" w:rsidRDefault="00324622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самоконтроля при физических нагрузках</w:t>
            </w:r>
          </w:p>
        </w:tc>
        <w:tc>
          <w:tcPr>
            <w:tcW w:w="974" w:type="dxa"/>
          </w:tcPr>
          <w:p w:rsidR="00CC3CD9" w:rsidRPr="00BE6863" w:rsidRDefault="00CB694D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</w:tcPr>
          <w:p w:rsidR="00CC3CD9" w:rsidRPr="00BE6863" w:rsidRDefault="00CB694D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94D" w:rsidRPr="00F91C95" w:rsidTr="00CB694D">
        <w:trPr>
          <w:trHeight w:val="235"/>
        </w:trPr>
        <w:tc>
          <w:tcPr>
            <w:tcW w:w="2093" w:type="dxa"/>
            <w:vMerge/>
            <w:vAlign w:val="center"/>
          </w:tcPr>
          <w:p w:rsidR="00CB694D" w:rsidRPr="00BE6863" w:rsidRDefault="00CB694D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B694D" w:rsidRPr="00BE6863" w:rsidRDefault="00324622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подготовке. Входящий и итоговый контроль.</w:t>
            </w:r>
          </w:p>
        </w:tc>
        <w:tc>
          <w:tcPr>
            <w:tcW w:w="974" w:type="dxa"/>
          </w:tcPr>
          <w:p w:rsidR="00CB694D" w:rsidRPr="00BE6863" w:rsidRDefault="00CB694D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CB694D" w:rsidRPr="00BE6863" w:rsidRDefault="00D60760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C3CD9" w:rsidRPr="00F91C95" w:rsidTr="00CB694D">
        <w:trPr>
          <w:trHeight w:val="235"/>
        </w:trPr>
        <w:tc>
          <w:tcPr>
            <w:tcW w:w="2093" w:type="dxa"/>
            <w:vMerge/>
            <w:vAlign w:val="center"/>
          </w:tcPr>
          <w:p w:rsidR="00CC3CD9" w:rsidRPr="00BE6863" w:rsidRDefault="00CC3CD9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C3CD9" w:rsidRPr="00BE6863" w:rsidRDefault="0070308C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легкой атлетике</w:t>
            </w:r>
          </w:p>
        </w:tc>
        <w:tc>
          <w:tcPr>
            <w:tcW w:w="974" w:type="dxa"/>
          </w:tcPr>
          <w:p w:rsidR="00CC3CD9" w:rsidRPr="00BE6863" w:rsidRDefault="00CC3CD9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CC3CD9" w:rsidRPr="00BE6863" w:rsidRDefault="00D60760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3CD9" w:rsidRPr="00F91C95" w:rsidTr="00CB694D">
        <w:trPr>
          <w:trHeight w:val="235"/>
        </w:trPr>
        <w:tc>
          <w:tcPr>
            <w:tcW w:w="2093" w:type="dxa"/>
            <w:vMerge/>
            <w:vAlign w:val="center"/>
          </w:tcPr>
          <w:p w:rsidR="00CC3CD9" w:rsidRPr="00BE6863" w:rsidRDefault="00CC3CD9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C3CD9" w:rsidRPr="00BE6863" w:rsidRDefault="0070308C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мини-футболу</w:t>
            </w:r>
          </w:p>
        </w:tc>
        <w:tc>
          <w:tcPr>
            <w:tcW w:w="974" w:type="dxa"/>
          </w:tcPr>
          <w:p w:rsidR="00CC3CD9" w:rsidRPr="00BE6863" w:rsidRDefault="00CC3CD9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CC3CD9" w:rsidRPr="00BE6863" w:rsidRDefault="00D60760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694D" w:rsidRPr="00F91C95" w:rsidTr="00CB694D">
        <w:trPr>
          <w:trHeight w:val="235"/>
        </w:trPr>
        <w:tc>
          <w:tcPr>
            <w:tcW w:w="2093" w:type="dxa"/>
            <w:vMerge/>
            <w:vAlign w:val="center"/>
          </w:tcPr>
          <w:p w:rsidR="00CB694D" w:rsidRPr="00BE6863" w:rsidRDefault="00CB694D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B694D" w:rsidRPr="00BE6863" w:rsidRDefault="0070308C" w:rsidP="00BE6863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волейболу</w:t>
            </w:r>
          </w:p>
        </w:tc>
        <w:tc>
          <w:tcPr>
            <w:tcW w:w="974" w:type="dxa"/>
          </w:tcPr>
          <w:p w:rsidR="00CB694D" w:rsidRPr="00BE6863" w:rsidRDefault="00CB694D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CB694D" w:rsidRPr="00BE6863" w:rsidRDefault="00D60760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694D" w:rsidRPr="00F91C95" w:rsidTr="00CB694D">
        <w:trPr>
          <w:trHeight w:val="235"/>
        </w:trPr>
        <w:tc>
          <w:tcPr>
            <w:tcW w:w="2093" w:type="dxa"/>
            <w:vMerge/>
            <w:vAlign w:val="center"/>
          </w:tcPr>
          <w:p w:rsidR="00CB694D" w:rsidRPr="00BE6863" w:rsidRDefault="00CB694D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B694D" w:rsidRPr="00BE6863" w:rsidRDefault="0070308C" w:rsidP="00BE6863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баскетболу</w:t>
            </w:r>
          </w:p>
        </w:tc>
        <w:tc>
          <w:tcPr>
            <w:tcW w:w="974" w:type="dxa"/>
          </w:tcPr>
          <w:p w:rsidR="00CB694D" w:rsidRPr="00BE6863" w:rsidRDefault="00CB694D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CB694D" w:rsidRPr="00BE6863" w:rsidRDefault="00D60760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694D" w:rsidRPr="00F91C95" w:rsidTr="00CB694D">
        <w:trPr>
          <w:trHeight w:val="235"/>
        </w:trPr>
        <w:tc>
          <w:tcPr>
            <w:tcW w:w="2093" w:type="dxa"/>
            <w:vMerge/>
            <w:vAlign w:val="center"/>
          </w:tcPr>
          <w:p w:rsidR="00CB694D" w:rsidRPr="00BE6863" w:rsidRDefault="00CB694D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B694D" w:rsidRPr="00BE6863" w:rsidRDefault="0070308C" w:rsidP="00BE6863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настольному теннису</w:t>
            </w:r>
          </w:p>
        </w:tc>
        <w:tc>
          <w:tcPr>
            <w:tcW w:w="974" w:type="dxa"/>
          </w:tcPr>
          <w:p w:rsidR="00CB694D" w:rsidRPr="00BE6863" w:rsidRDefault="00CB694D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CB694D" w:rsidRPr="00BE6863" w:rsidRDefault="00D60760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6620" w:rsidRPr="00F91C95" w:rsidTr="00CB694D">
        <w:trPr>
          <w:trHeight w:val="235"/>
        </w:trPr>
        <w:tc>
          <w:tcPr>
            <w:tcW w:w="2093" w:type="dxa"/>
            <w:vMerge w:val="restart"/>
            <w:vAlign w:val="center"/>
          </w:tcPr>
          <w:p w:rsidR="00316620" w:rsidRPr="00BE6863" w:rsidRDefault="00D60760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Подготовка по видам спорта 98</w:t>
            </w:r>
            <w:r w:rsidR="00316620" w:rsidRPr="00BE6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812" w:type="dxa"/>
          </w:tcPr>
          <w:p w:rsidR="00316620" w:rsidRPr="00BE6863" w:rsidRDefault="00D60760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гимн</w:t>
            </w:r>
            <w:r w:rsidR="00316620" w:rsidRPr="00BE68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6620" w:rsidRPr="00BE6863">
              <w:rPr>
                <w:rFonts w:ascii="Times New Roman" w:hAnsi="Times New Roman" w:cs="Times New Roman"/>
                <w:sz w:val="24"/>
                <w:szCs w:val="24"/>
              </w:rPr>
              <w:t xml:space="preserve">тики, техника безопасности на занятиях, правила страховки и </w:t>
            </w:r>
            <w:proofErr w:type="spellStart"/>
            <w:r w:rsidR="00316620" w:rsidRPr="00BE6863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</w:p>
        </w:tc>
        <w:tc>
          <w:tcPr>
            <w:tcW w:w="974" w:type="dxa"/>
          </w:tcPr>
          <w:p w:rsidR="00316620" w:rsidRPr="00BE6863" w:rsidRDefault="00D60760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</w:tcPr>
          <w:p w:rsidR="00316620" w:rsidRPr="00BE6863" w:rsidRDefault="001A1FAF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16620" w:rsidRPr="00F91C95" w:rsidTr="00CB694D">
        <w:trPr>
          <w:trHeight w:val="235"/>
        </w:trPr>
        <w:tc>
          <w:tcPr>
            <w:tcW w:w="2093" w:type="dxa"/>
            <w:vMerge/>
            <w:vAlign w:val="center"/>
          </w:tcPr>
          <w:p w:rsidR="00316620" w:rsidRPr="00BE6863" w:rsidRDefault="00316620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316620" w:rsidRPr="00BE6863" w:rsidRDefault="00D60760" w:rsidP="00BE686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Мини-футбол.  Техника и тактика игры</w:t>
            </w:r>
          </w:p>
        </w:tc>
        <w:tc>
          <w:tcPr>
            <w:tcW w:w="974" w:type="dxa"/>
          </w:tcPr>
          <w:p w:rsidR="00316620" w:rsidRPr="00BE6863" w:rsidRDefault="00316620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316620" w:rsidRPr="00BE6863" w:rsidRDefault="00C3414B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F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6620" w:rsidRPr="00F91C95" w:rsidTr="00CB694D">
        <w:trPr>
          <w:trHeight w:val="235"/>
        </w:trPr>
        <w:tc>
          <w:tcPr>
            <w:tcW w:w="2093" w:type="dxa"/>
            <w:vMerge/>
            <w:vAlign w:val="center"/>
          </w:tcPr>
          <w:p w:rsidR="00316620" w:rsidRPr="00BE6863" w:rsidRDefault="00316620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316620" w:rsidRPr="00BE6863" w:rsidRDefault="00D60760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Техника и тактика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316620" w:rsidRPr="00BE6863" w:rsidRDefault="00316620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316620" w:rsidRPr="00BE6863" w:rsidRDefault="00465C4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F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6620" w:rsidRPr="00F91C95" w:rsidTr="00CB694D">
        <w:trPr>
          <w:trHeight w:val="235"/>
        </w:trPr>
        <w:tc>
          <w:tcPr>
            <w:tcW w:w="2093" w:type="dxa"/>
            <w:vMerge/>
            <w:vAlign w:val="center"/>
          </w:tcPr>
          <w:p w:rsidR="00316620" w:rsidRPr="00BE6863" w:rsidRDefault="00316620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316620" w:rsidRPr="00BE6863" w:rsidRDefault="00D60760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Техника и тактика игры.</w:t>
            </w:r>
          </w:p>
        </w:tc>
        <w:tc>
          <w:tcPr>
            <w:tcW w:w="974" w:type="dxa"/>
          </w:tcPr>
          <w:p w:rsidR="00316620" w:rsidRPr="00BE6863" w:rsidRDefault="00316620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316620" w:rsidRPr="00BE6863" w:rsidRDefault="001A1FAF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6620" w:rsidRPr="00F91C95" w:rsidTr="00CB694D">
        <w:trPr>
          <w:trHeight w:val="235"/>
        </w:trPr>
        <w:tc>
          <w:tcPr>
            <w:tcW w:w="2093" w:type="dxa"/>
            <w:vMerge/>
            <w:vAlign w:val="center"/>
          </w:tcPr>
          <w:p w:rsidR="00316620" w:rsidRPr="00BE6863" w:rsidRDefault="00316620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316620" w:rsidRPr="00BE6863" w:rsidRDefault="00D60760" w:rsidP="00BE6863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теннис. Техника и тактика игры.</w:t>
            </w:r>
          </w:p>
        </w:tc>
        <w:tc>
          <w:tcPr>
            <w:tcW w:w="974" w:type="dxa"/>
          </w:tcPr>
          <w:p w:rsidR="00316620" w:rsidRPr="00BE6863" w:rsidRDefault="00316620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316620" w:rsidRPr="00BE6863" w:rsidRDefault="001A1FAF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6620" w:rsidRPr="00F91C95" w:rsidTr="00CB694D">
        <w:trPr>
          <w:trHeight w:val="235"/>
        </w:trPr>
        <w:tc>
          <w:tcPr>
            <w:tcW w:w="2093" w:type="dxa"/>
            <w:vMerge/>
            <w:vAlign w:val="center"/>
          </w:tcPr>
          <w:p w:rsidR="00316620" w:rsidRPr="00BE6863" w:rsidRDefault="00316620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316620" w:rsidRPr="00BE6863" w:rsidRDefault="00D60760" w:rsidP="00BE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спортивных игр. Судейская практика.</w:t>
            </w:r>
          </w:p>
        </w:tc>
        <w:tc>
          <w:tcPr>
            <w:tcW w:w="974" w:type="dxa"/>
          </w:tcPr>
          <w:p w:rsidR="00316620" w:rsidRPr="00BE6863" w:rsidRDefault="00D60760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</w:tcPr>
          <w:p w:rsidR="00316620" w:rsidRPr="00BE6863" w:rsidRDefault="00465C4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6620" w:rsidRPr="00F91C95" w:rsidTr="00CB694D">
        <w:trPr>
          <w:trHeight w:val="235"/>
        </w:trPr>
        <w:tc>
          <w:tcPr>
            <w:tcW w:w="2093" w:type="dxa"/>
            <w:vMerge/>
            <w:vAlign w:val="center"/>
          </w:tcPr>
          <w:p w:rsidR="00316620" w:rsidRPr="00BE6863" w:rsidRDefault="00316620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316620" w:rsidRPr="00BE6863" w:rsidRDefault="001A1FAF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974" w:type="dxa"/>
          </w:tcPr>
          <w:p w:rsidR="00316620" w:rsidRPr="00BE6863" w:rsidRDefault="00316620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316620" w:rsidRPr="00BE6863" w:rsidRDefault="00465C4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620" w:rsidRPr="00F91C95" w:rsidTr="00CB694D">
        <w:trPr>
          <w:trHeight w:val="235"/>
        </w:trPr>
        <w:tc>
          <w:tcPr>
            <w:tcW w:w="2093" w:type="dxa"/>
            <w:vMerge/>
            <w:vAlign w:val="center"/>
          </w:tcPr>
          <w:p w:rsidR="00316620" w:rsidRPr="00BE6863" w:rsidRDefault="00316620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316620" w:rsidRPr="00BE6863" w:rsidRDefault="00316620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316620" w:rsidRPr="00BE6863" w:rsidRDefault="00316620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316620" w:rsidRPr="00BE6863" w:rsidRDefault="00316620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44C" w:rsidRPr="00F91C95" w:rsidTr="00CB694D">
        <w:trPr>
          <w:trHeight w:val="235"/>
        </w:trPr>
        <w:tc>
          <w:tcPr>
            <w:tcW w:w="2093" w:type="dxa"/>
            <w:vMerge w:val="restart"/>
            <w:vAlign w:val="center"/>
          </w:tcPr>
          <w:p w:rsidR="0091644C" w:rsidRPr="00BE6863" w:rsidRDefault="0091644C" w:rsidP="00BE6863">
            <w:pPr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BE686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Обучение организации и проведении спортивно-массовых и </w:t>
            </w:r>
            <w:proofErr w:type="gramStart"/>
            <w:r w:rsidRPr="00BE686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военное-патриотических</w:t>
            </w:r>
            <w:proofErr w:type="gramEnd"/>
            <w:r w:rsidRPr="00BE686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мероприятий </w:t>
            </w:r>
          </w:p>
          <w:p w:rsidR="0091644C" w:rsidRPr="00BE6863" w:rsidRDefault="0091644C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20ч. </w:t>
            </w:r>
          </w:p>
        </w:tc>
        <w:tc>
          <w:tcPr>
            <w:tcW w:w="5812" w:type="dxa"/>
          </w:tcPr>
          <w:p w:rsidR="0091644C" w:rsidRPr="00BE6863" w:rsidRDefault="0091644C" w:rsidP="00BE6863">
            <w:pPr>
              <w:tabs>
                <w:tab w:val="left" w:pos="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спортивно-массовых мероприятий, история возникновения проведения спортивных состязаний.</w:t>
            </w:r>
          </w:p>
        </w:tc>
        <w:tc>
          <w:tcPr>
            <w:tcW w:w="974" w:type="dxa"/>
          </w:tcPr>
          <w:p w:rsidR="0091644C" w:rsidRPr="00BE6863" w:rsidRDefault="0091644C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91644C" w:rsidRPr="00BE6863" w:rsidRDefault="0091644C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644C" w:rsidRPr="00F91C95" w:rsidTr="00CB694D">
        <w:trPr>
          <w:trHeight w:val="235"/>
        </w:trPr>
        <w:tc>
          <w:tcPr>
            <w:tcW w:w="2093" w:type="dxa"/>
            <w:vMerge/>
            <w:vAlign w:val="center"/>
          </w:tcPr>
          <w:p w:rsidR="0091644C" w:rsidRPr="00BE6863" w:rsidRDefault="0091644C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91644C" w:rsidRPr="00BE6863" w:rsidRDefault="0091644C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Правила составление положения спортивных соревнований</w:t>
            </w:r>
          </w:p>
        </w:tc>
        <w:tc>
          <w:tcPr>
            <w:tcW w:w="974" w:type="dxa"/>
          </w:tcPr>
          <w:p w:rsidR="0091644C" w:rsidRPr="00BE6863" w:rsidRDefault="0091644C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</w:tcPr>
          <w:p w:rsidR="0091644C" w:rsidRPr="00BE6863" w:rsidRDefault="0091644C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44C" w:rsidRPr="00F91C95" w:rsidTr="00CB694D">
        <w:trPr>
          <w:trHeight w:val="235"/>
        </w:trPr>
        <w:tc>
          <w:tcPr>
            <w:tcW w:w="2093" w:type="dxa"/>
            <w:vMerge/>
            <w:vAlign w:val="center"/>
          </w:tcPr>
          <w:p w:rsidR="0091644C" w:rsidRPr="00BE6863" w:rsidRDefault="0091644C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91644C" w:rsidRPr="00BE6863" w:rsidRDefault="0091644C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Составление положений спортивных соревнований по избранным видам, входящим в круглогодичную спартакиаду среди обучающихся техникума</w:t>
            </w:r>
            <w:proofErr w:type="gramEnd"/>
          </w:p>
        </w:tc>
        <w:tc>
          <w:tcPr>
            <w:tcW w:w="974" w:type="dxa"/>
          </w:tcPr>
          <w:p w:rsidR="0091644C" w:rsidRPr="00BE6863" w:rsidRDefault="0091644C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</w:tcPr>
          <w:p w:rsidR="0091644C" w:rsidRPr="00BE6863" w:rsidRDefault="0091644C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644C" w:rsidRPr="00F91C95" w:rsidTr="00CB694D">
        <w:trPr>
          <w:trHeight w:val="235"/>
        </w:trPr>
        <w:tc>
          <w:tcPr>
            <w:tcW w:w="2093" w:type="dxa"/>
            <w:vMerge/>
            <w:vAlign w:val="center"/>
          </w:tcPr>
          <w:p w:rsidR="0091644C" w:rsidRPr="00BE6863" w:rsidRDefault="0091644C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91644C" w:rsidRPr="00BE6863" w:rsidRDefault="0091644C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Правила написания сценария спортивного мероприятия, особенности</w:t>
            </w:r>
          </w:p>
        </w:tc>
        <w:tc>
          <w:tcPr>
            <w:tcW w:w="974" w:type="dxa"/>
          </w:tcPr>
          <w:p w:rsidR="0091644C" w:rsidRPr="00BE6863" w:rsidRDefault="0091644C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</w:tcPr>
          <w:p w:rsidR="0091644C" w:rsidRPr="00BE6863" w:rsidRDefault="0091644C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44C" w:rsidRPr="00F91C95" w:rsidTr="00CB694D">
        <w:trPr>
          <w:trHeight w:val="235"/>
        </w:trPr>
        <w:tc>
          <w:tcPr>
            <w:tcW w:w="2093" w:type="dxa"/>
            <w:vMerge/>
            <w:vAlign w:val="center"/>
          </w:tcPr>
          <w:p w:rsidR="0091644C" w:rsidRPr="00BE6863" w:rsidRDefault="0091644C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91644C" w:rsidRPr="00BE6863" w:rsidRDefault="0091644C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сценария по избранному спортивному мероприятию </w:t>
            </w:r>
          </w:p>
        </w:tc>
        <w:tc>
          <w:tcPr>
            <w:tcW w:w="974" w:type="dxa"/>
          </w:tcPr>
          <w:p w:rsidR="0091644C" w:rsidRPr="00BE6863" w:rsidRDefault="0091644C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</w:tcPr>
          <w:p w:rsidR="0091644C" w:rsidRPr="00BE6863" w:rsidRDefault="0091644C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644C" w:rsidRPr="00F91C95" w:rsidTr="00CB694D">
        <w:trPr>
          <w:trHeight w:val="235"/>
        </w:trPr>
        <w:tc>
          <w:tcPr>
            <w:tcW w:w="2093" w:type="dxa"/>
            <w:vMerge/>
            <w:vAlign w:val="center"/>
          </w:tcPr>
          <w:p w:rsidR="0091644C" w:rsidRPr="00BE6863" w:rsidRDefault="0091644C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91644C" w:rsidRPr="00BE6863" w:rsidRDefault="0091644C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Виды военно-патриотических состязаний для образовательных организаций</w:t>
            </w:r>
          </w:p>
        </w:tc>
        <w:tc>
          <w:tcPr>
            <w:tcW w:w="974" w:type="dxa"/>
          </w:tcPr>
          <w:p w:rsidR="0091644C" w:rsidRPr="00BE6863" w:rsidRDefault="0091644C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</w:tcPr>
          <w:p w:rsidR="0091644C" w:rsidRPr="00BE6863" w:rsidRDefault="0091644C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44C" w:rsidRPr="00F91C95" w:rsidTr="00CB694D">
        <w:trPr>
          <w:trHeight w:val="235"/>
        </w:trPr>
        <w:tc>
          <w:tcPr>
            <w:tcW w:w="2093" w:type="dxa"/>
            <w:vMerge/>
            <w:vAlign w:val="center"/>
          </w:tcPr>
          <w:p w:rsidR="0091644C" w:rsidRPr="00BE6863" w:rsidRDefault="0091644C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91644C" w:rsidRPr="00BE6863" w:rsidRDefault="0091644C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Составление положения вое</w:t>
            </w:r>
            <w:r w:rsidR="001A1FAF">
              <w:rPr>
                <w:rFonts w:ascii="Times New Roman" w:hAnsi="Times New Roman" w:cs="Times New Roman"/>
                <w:sz w:val="24"/>
                <w:szCs w:val="24"/>
              </w:rPr>
              <w:t>нно-спортивного праздника, посвященного Дню защитника Отечества в техникуме</w:t>
            </w:r>
          </w:p>
        </w:tc>
        <w:tc>
          <w:tcPr>
            <w:tcW w:w="974" w:type="dxa"/>
          </w:tcPr>
          <w:p w:rsidR="0091644C" w:rsidRPr="00BE6863" w:rsidRDefault="0091644C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</w:tcPr>
          <w:p w:rsidR="0091644C" w:rsidRPr="00BE6863" w:rsidRDefault="0091644C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644C" w:rsidRPr="00F91C95" w:rsidTr="00CB694D">
        <w:trPr>
          <w:trHeight w:val="235"/>
        </w:trPr>
        <w:tc>
          <w:tcPr>
            <w:tcW w:w="2093" w:type="dxa"/>
            <w:vMerge/>
            <w:vAlign w:val="center"/>
          </w:tcPr>
          <w:p w:rsidR="0091644C" w:rsidRPr="00BE6863" w:rsidRDefault="0091644C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91644C" w:rsidRPr="00BE6863" w:rsidRDefault="0091644C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Особенности подготовки и проведения воен</w:t>
            </w:r>
            <w:r w:rsidR="001A1FAF">
              <w:rPr>
                <w:rFonts w:ascii="Times New Roman" w:hAnsi="Times New Roman" w:cs="Times New Roman"/>
                <w:sz w:val="24"/>
                <w:szCs w:val="24"/>
              </w:rPr>
              <w:t>но-спортивного праздника, апробация проведения</w:t>
            </w:r>
          </w:p>
        </w:tc>
        <w:tc>
          <w:tcPr>
            <w:tcW w:w="974" w:type="dxa"/>
          </w:tcPr>
          <w:p w:rsidR="0091644C" w:rsidRPr="00BE6863" w:rsidRDefault="0091644C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</w:tcPr>
          <w:p w:rsidR="0091644C" w:rsidRPr="00BE6863" w:rsidRDefault="0091644C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644C" w:rsidRPr="00F91C95" w:rsidTr="00CB694D">
        <w:trPr>
          <w:trHeight w:val="235"/>
        </w:trPr>
        <w:tc>
          <w:tcPr>
            <w:tcW w:w="2093" w:type="dxa"/>
            <w:vMerge/>
            <w:vAlign w:val="center"/>
          </w:tcPr>
          <w:p w:rsidR="0091644C" w:rsidRPr="00BE6863" w:rsidRDefault="0091644C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91644C" w:rsidRPr="00BE6863" w:rsidRDefault="0091644C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приема норм ВСК «ГТО», правила организации судейства, правила выполнения нормативов</w:t>
            </w:r>
          </w:p>
        </w:tc>
        <w:tc>
          <w:tcPr>
            <w:tcW w:w="974" w:type="dxa"/>
          </w:tcPr>
          <w:p w:rsidR="0091644C" w:rsidRPr="00BE6863" w:rsidRDefault="0091644C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</w:tcPr>
          <w:p w:rsidR="0091644C" w:rsidRPr="00BE6863" w:rsidRDefault="0091644C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4C" w:rsidRPr="00BE6863" w:rsidRDefault="0091644C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44C" w:rsidRPr="00F91C95" w:rsidTr="00CB694D">
        <w:trPr>
          <w:trHeight w:val="235"/>
        </w:trPr>
        <w:tc>
          <w:tcPr>
            <w:tcW w:w="2093" w:type="dxa"/>
            <w:vMerge/>
            <w:vAlign w:val="center"/>
          </w:tcPr>
          <w:p w:rsidR="0091644C" w:rsidRPr="00BE6863" w:rsidRDefault="0091644C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91644C" w:rsidRPr="00BE6863" w:rsidRDefault="0091644C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 xml:space="preserve">Итоги годичной работы студенческого спортивного </w:t>
            </w:r>
            <w:r w:rsidRPr="00BE6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клуба по организации и проведению мероприятий</w:t>
            </w:r>
          </w:p>
        </w:tc>
        <w:tc>
          <w:tcPr>
            <w:tcW w:w="974" w:type="dxa"/>
          </w:tcPr>
          <w:p w:rsidR="0091644C" w:rsidRPr="00BE6863" w:rsidRDefault="0091644C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75" w:type="dxa"/>
            <w:gridSpan w:val="2"/>
          </w:tcPr>
          <w:p w:rsidR="0091644C" w:rsidRPr="00BE6863" w:rsidRDefault="0091644C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FAF" w:rsidRPr="00F91C95" w:rsidTr="00CB694D">
        <w:trPr>
          <w:trHeight w:val="235"/>
        </w:trPr>
        <w:tc>
          <w:tcPr>
            <w:tcW w:w="2093" w:type="dxa"/>
            <w:vMerge w:val="restart"/>
            <w:vAlign w:val="center"/>
          </w:tcPr>
          <w:p w:rsidR="001A1FAF" w:rsidRPr="00BE6863" w:rsidRDefault="00845055" w:rsidP="001A1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Творческая подготовка 16 ч.</w:t>
            </w:r>
          </w:p>
        </w:tc>
        <w:tc>
          <w:tcPr>
            <w:tcW w:w="5812" w:type="dxa"/>
          </w:tcPr>
          <w:p w:rsidR="001A1FAF" w:rsidRPr="00BE6863" w:rsidRDefault="001A1FAF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Культура сцены, исполнительская культура, особенности жанров музыкального, театрального и танцевального искусства, направления художественного творчества</w:t>
            </w:r>
          </w:p>
        </w:tc>
        <w:tc>
          <w:tcPr>
            <w:tcW w:w="974" w:type="dxa"/>
          </w:tcPr>
          <w:p w:rsidR="001A1FAF" w:rsidRPr="00BE6863" w:rsidRDefault="001A1FAF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</w:tcPr>
          <w:p w:rsidR="001A1FAF" w:rsidRPr="00BE6863" w:rsidRDefault="001A1FAF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FAF" w:rsidRPr="00F91C95" w:rsidTr="00CB694D">
        <w:trPr>
          <w:trHeight w:val="235"/>
        </w:trPr>
        <w:tc>
          <w:tcPr>
            <w:tcW w:w="2093" w:type="dxa"/>
            <w:vMerge/>
            <w:vAlign w:val="center"/>
          </w:tcPr>
          <w:p w:rsidR="001A1FAF" w:rsidRPr="00BE6863" w:rsidRDefault="001A1FAF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A1FAF" w:rsidRPr="00BE6863" w:rsidRDefault="001A1FAF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974" w:type="dxa"/>
          </w:tcPr>
          <w:p w:rsidR="001A1FAF" w:rsidRPr="00BE6863" w:rsidRDefault="001A1FAF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</w:tcPr>
          <w:p w:rsidR="001A1FAF" w:rsidRPr="00BE6863" w:rsidRDefault="001A1FAF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1FAF" w:rsidRPr="00F91C95" w:rsidTr="00CB694D">
        <w:trPr>
          <w:trHeight w:val="235"/>
        </w:trPr>
        <w:tc>
          <w:tcPr>
            <w:tcW w:w="2093" w:type="dxa"/>
            <w:vMerge/>
            <w:vAlign w:val="center"/>
          </w:tcPr>
          <w:p w:rsidR="001A1FAF" w:rsidRPr="00BE6863" w:rsidRDefault="001A1FAF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A1FAF" w:rsidRPr="00BE6863" w:rsidRDefault="001A1FAF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Создание образа на сцене</w:t>
            </w:r>
          </w:p>
        </w:tc>
        <w:tc>
          <w:tcPr>
            <w:tcW w:w="974" w:type="dxa"/>
          </w:tcPr>
          <w:p w:rsidR="001A1FAF" w:rsidRPr="00BE6863" w:rsidRDefault="001A1FAF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</w:tcPr>
          <w:p w:rsidR="001A1FAF" w:rsidRPr="00BE6863" w:rsidRDefault="001A1FAF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5055" w:rsidRPr="00F91C95" w:rsidTr="00CB694D">
        <w:trPr>
          <w:trHeight w:val="277"/>
        </w:trPr>
        <w:tc>
          <w:tcPr>
            <w:tcW w:w="2093" w:type="dxa"/>
            <w:vMerge/>
            <w:vAlign w:val="center"/>
          </w:tcPr>
          <w:p w:rsidR="00845055" w:rsidRPr="00BE6863" w:rsidRDefault="00845055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для спортивно-акробатических номеров</w:t>
            </w:r>
          </w:p>
        </w:tc>
        <w:tc>
          <w:tcPr>
            <w:tcW w:w="974" w:type="dxa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5055" w:rsidRPr="00F91C95" w:rsidTr="00AE3D6B">
        <w:trPr>
          <w:trHeight w:val="288"/>
        </w:trPr>
        <w:tc>
          <w:tcPr>
            <w:tcW w:w="2093" w:type="dxa"/>
            <w:vMerge/>
            <w:vAlign w:val="center"/>
          </w:tcPr>
          <w:p w:rsidR="00845055" w:rsidRPr="00BE6863" w:rsidRDefault="00845055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055" w:rsidRPr="00F91C95" w:rsidTr="00CB694D">
        <w:trPr>
          <w:trHeight w:val="235"/>
        </w:trPr>
        <w:tc>
          <w:tcPr>
            <w:tcW w:w="2093" w:type="dxa"/>
            <w:vMerge/>
            <w:vAlign w:val="center"/>
          </w:tcPr>
          <w:p w:rsidR="00845055" w:rsidRPr="00BE6863" w:rsidRDefault="00845055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055" w:rsidRPr="00F91C95" w:rsidTr="00CB694D">
        <w:trPr>
          <w:trHeight w:val="235"/>
        </w:trPr>
        <w:tc>
          <w:tcPr>
            <w:tcW w:w="2093" w:type="dxa"/>
            <w:vMerge w:val="restart"/>
            <w:vAlign w:val="center"/>
          </w:tcPr>
          <w:p w:rsidR="00845055" w:rsidRPr="00BE6863" w:rsidRDefault="00845055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055" w:rsidRPr="00BE6863" w:rsidRDefault="00845055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Туристическая подготовка 16 ч.</w:t>
            </w:r>
          </w:p>
          <w:p w:rsidR="00845055" w:rsidRPr="00BE6863" w:rsidRDefault="00845055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край. Как организовать туристическое путешествие. </w:t>
            </w: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 xml:space="preserve">Снаряжение туристов </w:t>
            </w:r>
          </w:p>
        </w:tc>
        <w:tc>
          <w:tcPr>
            <w:tcW w:w="974" w:type="dxa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gridSpan w:val="2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5055" w:rsidRPr="00F91C95" w:rsidTr="00CB694D">
        <w:trPr>
          <w:trHeight w:val="235"/>
        </w:trPr>
        <w:tc>
          <w:tcPr>
            <w:tcW w:w="2093" w:type="dxa"/>
            <w:vMerge/>
            <w:vAlign w:val="center"/>
          </w:tcPr>
          <w:p w:rsidR="00845055" w:rsidRPr="00BE6863" w:rsidRDefault="00845055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 xml:space="preserve">Топографическая подготовка. </w:t>
            </w:r>
          </w:p>
        </w:tc>
        <w:tc>
          <w:tcPr>
            <w:tcW w:w="974" w:type="dxa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5055" w:rsidRPr="00F91C95" w:rsidTr="00CB694D">
        <w:trPr>
          <w:trHeight w:val="235"/>
        </w:trPr>
        <w:tc>
          <w:tcPr>
            <w:tcW w:w="2093" w:type="dxa"/>
            <w:vMerge/>
            <w:vAlign w:val="center"/>
          </w:tcPr>
          <w:p w:rsidR="00845055" w:rsidRPr="00BE6863" w:rsidRDefault="00845055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974" w:type="dxa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5055" w:rsidRPr="00F91C95" w:rsidTr="00CB694D">
        <w:trPr>
          <w:trHeight w:val="235"/>
        </w:trPr>
        <w:tc>
          <w:tcPr>
            <w:tcW w:w="2093" w:type="dxa"/>
            <w:vMerge/>
            <w:vAlign w:val="center"/>
          </w:tcPr>
          <w:p w:rsidR="00845055" w:rsidRPr="00BE6863" w:rsidRDefault="00845055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бивака </w:t>
            </w:r>
          </w:p>
        </w:tc>
        <w:tc>
          <w:tcPr>
            <w:tcW w:w="974" w:type="dxa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5055" w:rsidRPr="00F91C95" w:rsidTr="00CB694D">
        <w:trPr>
          <w:trHeight w:val="235"/>
        </w:trPr>
        <w:tc>
          <w:tcPr>
            <w:tcW w:w="2093" w:type="dxa"/>
            <w:vMerge/>
            <w:vAlign w:val="center"/>
          </w:tcPr>
          <w:p w:rsidR="00845055" w:rsidRPr="00BE6863" w:rsidRDefault="00845055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Вязка узлов</w:t>
            </w:r>
          </w:p>
        </w:tc>
        <w:tc>
          <w:tcPr>
            <w:tcW w:w="974" w:type="dxa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5055" w:rsidRPr="00F91C95" w:rsidTr="00CB694D">
        <w:trPr>
          <w:trHeight w:val="235"/>
        </w:trPr>
        <w:tc>
          <w:tcPr>
            <w:tcW w:w="2093" w:type="dxa"/>
            <w:vMerge w:val="restart"/>
            <w:vAlign w:val="center"/>
          </w:tcPr>
          <w:p w:rsidR="00845055" w:rsidRPr="00BE6863" w:rsidRDefault="00845055" w:rsidP="00845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туризм </w:t>
            </w:r>
          </w:p>
        </w:tc>
        <w:tc>
          <w:tcPr>
            <w:tcW w:w="974" w:type="dxa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5055" w:rsidRPr="00F91C95" w:rsidTr="00CB694D">
        <w:trPr>
          <w:trHeight w:val="235"/>
        </w:trPr>
        <w:tc>
          <w:tcPr>
            <w:tcW w:w="2093" w:type="dxa"/>
            <w:vMerge/>
            <w:vAlign w:val="center"/>
          </w:tcPr>
          <w:p w:rsidR="00845055" w:rsidRPr="00BE6863" w:rsidRDefault="00845055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974" w:type="dxa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055" w:rsidRPr="00F91C95" w:rsidTr="00CB694D">
        <w:trPr>
          <w:trHeight w:val="235"/>
        </w:trPr>
        <w:tc>
          <w:tcPr>
            <w:tcW w:w="2093" w:type="dxa"/>
            <w:vMerge/>
            <w:vAlign w:val="center"/>
          </w:tcPr>
          <w:p w:rsidR="00845055" w:rsidRPr="00BE6863" w:rsidRDefault="00845055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055" w:rsidRPr="00F91C95" w:rsidTr="00CB694D">
        <w:trPr>
          <w:trHeight w:val="235"/>
        </w:trPr>
        <w:tc>
          <w:tcPr>
            <w:tcW w:w="2093" w:type="dxa"/>
            <w:vMerge/>
            <w:vAlign w:val="center"/>
          </w:tcPr>
          <w:p w:rsidR="00845055" w:rsidRPr="00BE6863" w:rsidRDefault="00845055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055" w:rsidRPr="00F91C95" w:rsidTr="00CB694D">
        <w:trPr>
          <w:trHeight w:val="235"/>
        </w:trPr>
        <w:tc>
          <w:tcPr>
            <w:tcW w:w="2093" w:type="dxa"/>
            <w:vMerge/>
            <w:vAlign w:val="center"/>
          </w:tcPr>
          <w:p w:rsidR="00845055" w:rsidRPr="00BE6863" w:rsidRDefault="00845055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45055" w:rsidRPr="00845055" w:rsidRDefault="00845055" w:rsidP="00BE6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55">
              <w:rPr>
                <w:rFonts w:ascii="Times New Roman" w:hAnsi="Times New Roman" w:cs="Times New Roman"/>
                <w:b/>
                <w:sz w:val="24"/>
                <w:szCs w:val="24"/>
              </w:rPr>
              <w:t>Всего: 220 ч.</w:t>
            </w:r>
          </w:p>
        </w:tc>
        <w:tc>
          <w:tcPr>
            <w:tcW w:w="974" w:type="dxa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055" w:rsidRPr="00F91C95" w:rsidTr="00CB694D">
        <w:trPr>
          <w:trHeight w:val="235"/>
        </w:trPr>
        <w:tc>
          <w:tcPr>
            <w:tcW w:w="2093" w:type="dxa"/>
            <w:vMerge/>
            <w:vAlign w:val="center"/>
          </w:tcPr>
          <w:p w:rsidR="00845055" w:rsidRPr="00BE6863" w:rsidRDefault="00845055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055" w:rsidRPr="00F91C95" w:rsidTr="00CB694D">
        <w:trPr>
          <w:trHeight w:val="235"/>
        </w:trPr>
        <w:tc>
          <w:tcPr>
            <w:tcW w:w="2093" w:type="dxa"/>
            <w:vMerge/>
            <w:vAlign w:val="center"/>
          </w:tcPr>
          <w:p w:rsidR="00845055" w:rsidRPr="00BE6863" w:rsidRDefault="00845055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055" w:rsidRPr="00F91C95" w:rsidTr="00CB694D">
        <w:trPr>
          <w:trHeight w:val="235"/>
        </w:trPr>
        <w:tc>
          <w:tcPr>
            <w:tcW w:w="2093" w:type="dxa"/>
            <w:vMerge/>
            <w:vAlign w:val="center"/>
          </w:tcPr>
          <w:p w:rsidR="00845055" w:rsidRPr="00BE6863" w:rsidRDefault="00845055" w:rsidP="00BE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055" w:rsidRPr="00F91C95" w:rsidTr="00CB694D">
        <w:trPr>
          <w:trHeight w:val="235"/>
        </w:trPr>
        <w:tc>
          <w:tcPr>
            <w:tcW w:w="2093" w:type="dxa"/>
            <w:vMerge/>
            <w:vAlign w:val="center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845055" w:rsidRPr="00BE6863" w:rsidRDefault="00845055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CD9" w:rsidRDefault="00CC3CD9" w:rsidP="00F91C95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5449" w:rsidRDefault="007C5449" w:rsidP="00F91C95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5449" w:rsidRDefault="007C5449" w:rsidP="00F91C95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5449" w:rsidRDefault="007C5449" w:rsidP="00F91C95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5449" w:rsidRDefault="007C5449" w:rsidP="00F91C95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5449" w:rsidRDefault="007C5449" w:rsidP="00F91C95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5449" w:rsidRDefault="007C5449" w:rsidP="00F91C95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5449" w:rsidRDefault="007C5449" w:rsidP="00F91C95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5449" w:rsidRDefault="007C5449" w:rsidP="00F91C95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5449" w:rsidRDefault="007C5449" w:rsidP="00F91C95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5449" w:rsidRDefault="007C5449" w:rsidP="00F91C95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5449" w:rsidRDefault="007C5449" w:rsidP="00F91C95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5449" w:rsidRDefault="007C5449" w:rsidP="00F91C95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5449" w:rsidRPr="00F91C95" w:rsidRDefault="007C5449" w:rsidP="00F91C95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3CD9" w:rsidRPr="00F91C95" w:rsidRDefault="00CC3CD9" w:rsidP="00F91C95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lastRenderedPageBreak/>
        <w:t>7. Методическое сопровождение программы</w:t>
      </w:r>
    </w:p>
    <w:p w:rsidR="00CC3CD9" w:rsidRPr="00F91C95" w:rsidRDefault="00CC3CD9" w:rsidP="00F91C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tbl>
      <w:tblPr>
        <w:tblW w:w="99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0"/>
        <w:gridCol w:w="2198"/>
        <w:gridCol w:w="3119"/>
        <w:gridCol w:w="2125"/>
      </w:tblGrid>
      <w:tr w:rsidR="00CC3CD9" w:rsidRPr="00F91C95" w:rsidTr="00CC3CD9">
        <w:tc>
          <w:tcPr>
            <w:tcW w:w="2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CC3CD9" w:rsidP="00BE68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Раздел программы</w:t>
            </w:r>
          </w:p>
        </w:tc>
        <w:tc>
          <w:tcPr>
            <w:tcW w:w="2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CC3CD9" w:rsidP="00BE68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Формы занятий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CC3CD9" w:rsidP="00BE68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Дидактические материалы и техническое оснащение</w:t>
            </w:r>
          </w:p>
        </w:tc>
        <w:tc>
          <w:tcPr>
            <w:tcW w:w="2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CD9" w:rsidRPr="00BE6863" w:rsidRDefault="00CC3CD9" w:rsidP="00BE68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Формы подведение итогов</w:t>
            </w:r>
          </w:p>
        </w:tc>
      </w:tr>
      <w:tr w:rsidR="00CC3CD9" w:rsidRPr="00F91C95" w:rsidTr="00CC3CD9"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CC3CD9" w:rsidP="00BE68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  <w:r w:rsidR="007F2C5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ФП, подготовка к сдаче норм ВСК «ГТО»</w:t>
            </w:r>
          </w:p>
        </w:tc>
        <w:tc>
          <w:tcPr>
            <w:tcW w:w="2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CC3CD9" w:rsidP="00BE686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="00E92E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чебно-тренировочные занятия (теоретические, практические)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E19" w:rsidRPr="00BE6863" w:rsidRDefault="00CC3CD9" w:rsidP="00E92E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Учебный класс, ПК, проектор, плакаты, электронные дидактические материалы. </w:t>
            </w:r>
          </w:p>
          <w:p w:rsidR="00561EF8" w:rsidRDefault="00E92E19" w:rsidP="00BE68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Спортзал, спортивная площадка, стадион.</w:t>
            </w:r>
          </w:p>
          <w:p w:rsidR="00E92E19" w:rsidRPr="00BE6863" w:rsidRDefault="00E92E19" w:rsidP="00BE68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Стандартное и нестандартное  оборудование, секундомер, рулетка.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CD9" w:rsidRPr="00BE6863" w:rsidRDefault="00E92E19" w:rsidP="00BE68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</w:t>
            </w:r>
            <w:r w:rsidR="00CC3CD9"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стный опрос</w:t>
            </w:r>
            <w:r w:rsidR="00561EF8"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;</w:t>
            </w:r>
          </w:p>
          <w:p w:rsidR="00561EF8" w:rsidRPr="00BE6863" w:rsidRDefault="00E92E19" w:rsidP="00BE68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Выявление  уровня физической подготовленности;</w:t>
            </w:r>
          </w:p>
          <w:p w:rsidR="00561EF8" w:rsidRPr="00BE6863" w:rsidRDefault="00561EF8" w:rsidP="00BE68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Участие в соревнованиях.</w:t>
            </w:r>
          </w:p>
        </w:tc>
      </w:tr>
      <w:tr w:rsidR="00CC3CD9" w:rsidRPr="00F91C95" w:rsidTr="00CC3CD9"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E92E19" w:rsidP="00BE68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Подготовка по видам спорта</w:t>
            </w:r>
          </w:p>
        </w:tc>
        <w:tc>
          <w:tcPr>
            <w:tcW w:w="2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CC3CD9" w:rsidP="00BE68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="00E92E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чебно-тренировочные занятия, урок (теоретические, практические)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D9" w:rsidRPr="00BE6863" w:rsidRDefault="00806858" w:rsidP="00BE68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="00CC3CD9"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чебный класс, ПК, проектор, эле</w:t>
            </w:r>
            <w:r w:rsidR="00561EF8"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ктронные дидактические материалы, видеоматериалы, плакаты.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Спортзал. </w:t>
            </w:r>
            <w:r w:rsidR="00561EF8"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gramStart"/>
            <w:r w:rsidR="00561EF8"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Маты гимнастические, акробатическая дорожка, брусья мужские, женские гимн</w:t>
            </w:r>
            <w:r w:rsidR="00E92E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астические, перекладина, </w:t>
            </w:r>
            <w:r w:rsidR="00561EF8"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стенка гимнастическая, с</w:t>
            </w:r>
            <w:r w:rsidR="00E92E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какалки, музыкальная аппаратура,</w:t>
            </w:r>
            <w:r w:rsidR="00561EF8"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E92E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мячи игровые, мячи набивные,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гимнастические скамейки.</w:t>
            </w:r>
            <w:proofErr w:type="gram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Спортивная площадка. Стадион.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CD9" w:rsidRPr="00BE6863" w:rsidRDefault="00561EF8" w:rsidP="00BE68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="0080685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частие в конкурсных </w:t>
            </w: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мероприятиях</w:t>
            </w:r>
            <w:r w:rsidR="0080685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в соревнованиях, турнирах, первенствах разного уровня</w:t>
            </w:r>
          </w:p>
        </w:tc>
      </w:tr>
      <w:tr w:rsidR="00806858" w:rsidRPr="00F91C95" w:rsidTr="00CC3CD9"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858" w:rsidRPr="00BE6863" w:rsidRDefault="00806858" w:rsidP="00BE68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Обучение организации и проведении спортивных и военно-патриотических мероприятий</w:t>
            </w:r>
          </w:p>
        </w:tc>
        <w:tc>
          <w:tcPr>
            <w:tcW w:w="2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858" w:rsidRPr="00BE6863" w:rsidRDefault="00806858" w:rsidP="00BE68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Урок (теоретический, практический)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858" w:rsidRPr="00BE6863" w:rsidRDefault="00806858" w:rsidP="00BE68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Учебный класс, ПК, проектор, плакаты, электронные дидактические материалы, учебная литература, учебные пособия.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858" w:rsidRPr="00BE6863" w:rsidRDefault="00806858" w:rsidP="00BE68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Организация и проведение мероприятия под руководством, оценка мероприятия.</w:t>
            </w:r>
          </w:p>
          <w:p w:rsidR="00806858" w:rsidRPr="00BE6863" w:rsidRDefault="00806858" w:rsidP="00BE6863">
            <w:pPr>
              <w:spacing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</w:tr>
      <w:tr w:rsidR="00806858" w:rsidRPr="00F91C95" w:rsidTr="00561EF8">
        <w:trPr>
          <w:trHeight w:val="1510"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858" w:rsidRPr="00BE6863" w:rsidRDefault="00806858" w:rsidP="00BE68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Творческая подготовка</w:t>
            </w:r>
          </w:p>
        </w:tc>
        <w:tc>
          <w:tcPr>
            <w:tcW w:w="2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858" w:rsidRPr="00BE6863" w:rsidRDefault="00806858" w:rsidP="00BE68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Урок (теоретический, практический)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858" w:rsidRPr="00BE6863" w:rsidRDefault="00806858" w:rsidP="00BE68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ебный класс, актовый зал, </w:t>
            </w: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ПК, проектор, настенные зеркала, микрофон, музыкальная аппаратура, учебная литература, электронные дидактические материалы.</w:t>
            </w:r>
            <w:proofErr w:type="gramEnd"/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858" w:rsidRPr="00BE6863" w:rsidRDefault="00806858" w:rsidP="00BE68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Участие в конкурсных и концертных мероприятиях.</w:t>
            </w:r>
          </w:p>
        </w:tc>
      </w:tr>
      <w:tr w:rsidR="00806858" w:rsidRPr="00F91C95" w:rsidTr="00872D44">
        <w:trPr>
          <w:trHeight w:val="1840"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858" w:rsidRPr="00BE6863" w:rsidRDefault="00806858" w:rsidP="00BE68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Туристическая подготовка</w:t>
            </w:r>
          </w:p>
        </w:tc>
        <w:tc>
          <w:tcPr>
            <w:tcW w:w="2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858" w:rsidRPr="00BE6863" w:rsidRDefault="00806858" w:rsidP="00BE68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Урок, тренировка, слет, поход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858" w:rsidRPr="00BE6863" w:rsidRDefault="00806858" w:rsidP="00BE68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 кол-ву </w:t>
            </w:r>
            <w:proofErr w:type="spellStart"/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обуч-ся</w:t>
            </w:r>
            <w:proofErr w:type="spellEnd"/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 компасы, то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пографические карты, </w:t>
            </w: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грудные обвязки,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шнуры, коврики, </w:t>
            </w: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рюкзаки. Ведро, чайник, палатка(3шт.), топор, веревка, аптечка походная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858" w:rsidRPr="00BE6863" w:rsidRDefault="00806858" w:rsidP="00BE68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E6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Участие в слете</w:t>
            </w:r>
          </w:p>
        </w:tc>
      </w:tr>
      <w:tr w:rsidR="00806858" w:rsidRPr="00F91C95" w:rsidTr="00CC3CD9"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858" w:rsidRPr="00BE6863" w:rsidRDefault="00806858" w:rsidP="00BE68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858" w:rsidRPr="00BE6863" w:rsidRDefault="00806858" w:rsidP="00BE68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858" w:rsidRPr="00BE6863" w:rsidRDefault="00806858" w:rsidP="00BE68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858" w:rsidRPr="00BE6863" w:rsidRDefault="00806858" w:rsidP="00BE68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BE6863" w:rsidRPr="00F91C95" w:rsidRDefault="00BE6863" w:rsidP="00F91C95">
      <w:pPr>
        <w:widowControl w:val="0"/>
        <w:tabs>
          <w:tab w:val="left" w:pos="3705"/>
        </w:tabs>
        <w:suppressAutoHyphens/>
        <w:spacing w:after="0" w:line="36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CC3CD9" w:rsidRPr="00F91C95" w:rsidRDefault="00CC3CD9" w:rsidP="00F91C95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F91C9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8. Список литературы</w:t>
      </w:r>
    </w:p>
    <w:p w:rsidR="00CC3CD9" w:rsidRPr="00F91C95" w:rsidRDefault="00CC3CD9" w:rsidP="00F91C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3CD9" w:rsidRPr="00F91C95" w:rsidRDefault="00CC3CD9" w:rsidP="006E3639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95">
        <w:rPr>
          <w:rFonts w:ascii="Times New Roman" w:hAnsi="Times New Roman" w:cs="Times New Roman"/>
          <w:sz w:val="28"/>
          <w:szCs w:val="28"/>
        </w:rPr>
        <w:t>Государственная программа "Патриотическ</w:t>
      </w:r>
      <w:r w:rsidR="00806858">
        <w:rPr>
          <w:rFonts w:ascii="Times New Roman" w:hAnsi="Times New Roman" w:cs="Times New Roman"/>
          <w:sz w:val="28"/>
          <w:szCs w:val="28"/>
        </w:rPr>
        <w:t>ое воспитание граждан РФ"</w:t>
      </w:r>
      <w:r w:rsidR="00872D44" w:rsidRPr="00F91C95">
        <w:rPr>
          <w:rFonts w:ascii="Times New Roman" w:hAnsi="Times New Roman" w:cs="Times New Roman"/>
          <w:sz w:val="28"/>
          <w:szCs w:val="28"/>
        </w:rPr>
        <w:t>2020</w:t>
      </w:r>
      <w:r w:rsidRPr="00F91C95">
        <w:rPr>
          <w:rFonts w:ascii="Times New Roman" w:hAnsi="Times New Roman" w:cs="Times New Roman"/>
          <w:sz w:val="28"/>
          <w:szCs w:val="28"/>
        </w:rPr>
        <w:t xml:space="preserve"> годы".  </w:t>
      </w:r>
    </w:p>
    <w:p w:rsidR="00872D44" w:rsidRPr="00F91C95" w:rsidRDefault="00872D44" w:rsidP="006E3639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95">
        <w:rPr>
          <w:rFonts w:ascii="Times New Roman" w:hAnsi="Times New Roman" w:cs="Times New Roman"/>
          <w:sz w:val="28"/>
          <w:szCs w:val="28"/>
        </w:rPr>
        <w:t>Федеральный закон от 04.12.2007 N 329-ФЗ (ред. от 27.12.2018) "О физической культуре и спорте в Российской Федерации"</w:t>
      </w:r>
      <w:r w:rsidR="00D139B7" w:rsidRPr="00F91C95">
        <w:rPr>
          <w:rFonts w:ascii="Times New Roman" w:hAnsi="Times New Roman" w:cs="Times New Roman"/>
          <w:sz w:val="28"/>
          <w:szCs w:val="28"/>
        </w:rPr>
        <w:t>.</w:t>
      </w:r>
    </w:p>
    <w:p w:rsidR="00D139B7" w:rsidRPr="00F91C95" w:rsidRDefault="00806858" w:rsidP="006E3639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Физическая культура. Учебник  для высших учебных заведений под редакцией Е.В.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Конеевой</w:t>
      </w:r>
      <w:proofErr w:type="spellEnd"/>
      <w:r w:rsidR="0057068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– 2-е издание, Москва </w:t>
      </w:r>
      <w:proofErr w:type="spellStart"/>
      <w:r w:rsidR="0057068B">
        <w:rPr>
          <w:rFonts w:ascii="Times New Roman" w:eastAsia="Andale Sans UI" w:hAnsi="Times New Roman" w:cs="Times New Roman"/>
          <w:kern w:val="1"/>
          <w:sz w:val="28"/>
          <w:szCs w:val="28"/>
        </w:rPr>
        <w:t>Юрайт</w:t>
      </w:r>
      <w:proofErr w:type="spellEnd"/>
      <w:r w:rsidR="0057068B">
        <w:rPr>
          <w:rFonts w:ascii="Times New Roman" w:eastAsia="Andale Sans UI" w:hAnsi="Times New Roman" w:cs="Times New Roman"/>
          <w:kern w:val="1"/>
          <w:sz w:val="28"/>
          <w:szCs w:val="28"/>
        </w:rPr>
        <w:t>, 2020.</w:t>
      </w:r>
    </w:p>
    <w:p w:rsidR="00CC3CD9" w:rsidRPr="0057068B" w:rsidRDefault="00CC3CD9" w:rsidP="006E3639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95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жизнедеятельности. 10 – 11 </w:t>
      </w:r>
      <w:proofErr w:type="spellStart"/>
      <w:r w:rsidRPr="00F91C9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91C95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Pr="00F91C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1C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C9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91C95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F91C9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91C95">
        <w:rPr>
          <w:rFonts w:ascii="Times New Roman" w:hAnsi="Times New Roman" w:cs="Times New Roman"/>
          <w:sz w:val="28"/>
          <w:szCs w:val="28"/>
        </w:rPr>
        <w:t xml:space="preserve">. учреждений / В. В. Марков, В. Н. </w:t>
      </w:r>
      <w:proofErr w:type="spellStart"/>
      <w:r w:rsidRPr="00F91C95"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 w:rsidRPr="00F91C95">
        <w:rPr>
          <w:rFonts w:ascii="Times New Roman" w:hAnsi="Times New Roman" w:cs="Times New Roman"/>
          <w:sz w:val="28"/>
          <w:szCs w:val="28"/>
        </w:rPr>
        <w:t xml:space="preserve">, С. К. Миронов, С. Н. </w:t>
      </w:r>
      <w:proofErr w:type="spellStart"/>
      <w:r w:rsidRPr="00F91C95">
        <w:rPr>
          <w:rFonts w:ascii="Times New Roman" w:hAnsi="Times New Roman" w:cs="Times New Roman"/>
          <w:sz w:val="28"/>
          <w:szCs w:val="28"/>
        </w:rPr>
        <w:t>Вангородский</w:t>
      </w:r>
      <w:proofErr w:type="spellEnd"/>
      <w:r w:rsidRPr="00F91C95">
        <w:rPr>
          <w:rFonts w:ascii="Times New Roman" w:hAnsi="Times New Roman" w:cs="Times New Roman"/>
          <w:sz w:val="28"/>
          <w:szCs w:val="28"/>
        </w:rPr>
        <w:t>. – 8-е изд., стереотип. – М.</w:t>
      </w:r>
      <w:proofErr w:type="gramStart"/>
      <w:r w:rsidRPr="00F91C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1C95">
        <w:rPr>
          <w:rFonts w:ascii="Times New Roman" w:hAnsi="Times New Roman" w:cs="Times New Roman"/>
          <w:sz w:val="28"/>
          <w:szCs w:val="28"/>
        </w:rPr>
        <w:t xml:space="preserve"> Дрофа, 2007.</w:t>
      </w:r>
    </w:p>
    <w:p w:rsidR="00CC3CD9" w:rsidRPr="00F91C95" w:rsidRDefault="00CC3CD9" w:rsidP="006E3639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95">
        <w:rPr>
          <w:rFonts w:ascii="Times New Roman" w:hAnsi="Times New Roman" w:cs="Times New Roman"/>
          <w:sz w:val="28"/>
          <w:szCs w:val="28"/>
        </w:rPr>
        <w:t>Закон о воинской обязанности и военной службе</w:t>
      </w:r>
    </w:p>
    <w:p w:rsidR="00CC3CD9" w:rsidRPr="00F91C95" w:rsidRDefault="00CC3CD9" w:rsidP="006E3639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95">
        <w:rPr>
          <w:rFonts w:ascii="Times New Roman" w:hAnsi="Times New Roman" w:cs="Times New Roman"/>
          <w:sz w:val="28"/>
          <w:szCs w:val="28"/>
        </w:rPr>
        <w:t>Общая физическая подготовка / Ю. И. Гришина. – М.</w:t>
      </w:r>
      <w:proofErr w:type="gramStart"/>
      <w:r w:rsidRPr="00F91C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1C95">
        <w:rPr>
          <w:rFonts w:ascii="Times New Roman" w:hAnsi="Times New Roman" w:cs="Times New Roman"/>
          <w:sz w:val="28"/>
          <w:szCs w:val="28"/>
        </w:rPr>
        <w:t xml:space="preserve"> Феникс, 2012.</w:t>
      </w:r>
    </w:p>
    <w:p w:rsidR="00CC3CD9" w:rsidRDefault="00CC3CD9" w:rsidP="006E3639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95">
        <w:rPr>
          <w:rFonts w:ascii="Times New Roman" w:hAnsi="Times New Roman" w:cs="Times New Roman"/>
          <w:sz w:val="28"/>
          <w:szCs w:val="28"/>
        </w:rPr>
        <w:t>Наставления по физической подготовке НФП 2009.</w:t>
      </w:r>
    </w:p>
    <w:p w:rsidR="0057068B" w:rsidRPr="00F91C95" w:rsidRDefault="00D26A47" w:rsidP="006E3639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культура. Учебник  для начального и среднего профессионального образования.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Москва «Академия», 2010.</w:t>
      </w:r>
    </w:p>
    <w:p w:rsidR="00872D44" w:rsidRPr="00F91C95" w:rsidRDefault="00872D44" w:rsidP="006E3639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95">
        <w:rPr>
          <w:rFonts w:ascii="Times New Roman" w:hAnsi="Times New Roman" w:cs="Times New Roman"/>
          <w:sz w:val="28"/>
          <w:szCs w:val="28"/>
        </w:rPr>
        <w:t>Дополнительная предпрофессиональная программа по спортивной гимнастике СДЮСШОР №1, г. Волгоград 2015г.</w:t>
      </w:r>
    </w:p>
    <w:p w:rsidR="00D139B7" w:rsidRPr="00F91C95" w:rsidRDefault="006E3639" w:rsidP="006E3639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A47">
        <w:rPr>
          <w:rFonts w:ascii="Times New Roman" w:hAnsi="Times New Roman" w:cs="Times New Roman"/>
          <w:sz w:val="28"/>
          <w:szCs w:val="28"/>
        </w:rPr>
        <w:t>Организация физической культуры и спорта в условиях региона. Сборник. Издательство Калининградского государственного университета. 2003.</w:t>
      </w:r>
    </w:p>
    <w:p w:rsidR="002B25E1" w:rsidRDefault="006E3639" w:rsidP="006E3639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5E1" w:rsidRPr="00F91C95"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 w:rsidR="002B25E1" w:rsidRPr="00F91C95">
        <w:rPr>
          <w:rFonts w:ascii="Times New Roman" w:hAnsi="Times New Roman" w:cs="Times New Roman"/>
          <w:sz w:val="28"/>
          <w:szCs w:val="28"/>
        </w:rPr>
        <w:t xml:space="preserve"> К.Б., Костюкова О.Н., </w:t>
      </w:r>
      <w:proofErr w:type="spellStart"/>
      <w:r w:rsidR="002B25E1" w:rsidRPr="00F91C95">
        <w:rPr>
          <w:rFonts w:ascii="Times New Roman" w:hAnsi="Times New Roman" w:cs="Times New Roman"/>
          <w:sz w:val="28"/>
          <w:szCs w:val="28"/>
        </w:rPr>
        <w:t>Болгарчук</w:t>
      </w:r>
      <w:proofErr w:type="spellEnd"/>
      <w:r w:rsidR="002B25E1" w:rsidRPr="00F91C95">
        <w:rPr>
          <w:rFonts w:ascii="Times New Roman" w:hAnsi="Times New Roman" w:cs="Times New Roman"/>
          <w:sz w:val="28"/>
          <w:szCs w:val="28"/>
        </w:rPr>
        <w:t xml:space="preserve"> Т.М., </w:t>
      </w:r>
      <w:proofErr w:type="spellStart"/>
      <w:r w:rsidR="002B25E1" w:rsidRPr="00F91C95">
        <w:rPr>
          <w:rFonts w:ascii="Times New Roman" w:hAnsi="Times New Roman" w:cs="Times New Roman"/>
          <w:sz w:val="28"/>
          <w:szCs w:val="28"/>
        </w:rPr>
        <w:t>Игнатенков</w:t>
      </w:r>
      <w:proofErr w:type="spellEnd"/>
      <w:r w:rsidR="002B25E1" w:rsidRPr="00F91C95">
        <w:rPr>
          <w:rFonts w:ascii="Times New Roman" w:hAnsi="Times New Roman" w:cs="Times New Roman"/>
          <w:sz w:val="28"/>
          <w:szCs w:val="28"/>
        </w:rPr>
        <w:t xml:space="preserve"> В.В. Организация и проведение спортивных мероприятий: методическое пособие. – Краснодар, 2010. – 52 с.</w:t>
      </w:r>
    </w:p>
    <w:p w:rsidR="004B2B54" w:rsidRPr="00F91C95" w:rsidRDefault="006E3639" w:rsidP="006E3639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B54">
        <w:rPr>
          <w:rFonts w:ascii="Times New Roman" w:hAnsi="Times New Roman" w:cs="Times New Roman"/>
          <w:sz w:val="28"/>
          <w:szCs w:val="28"/>
        </w:rPr>
        <w:t>Спортивные игры: тактика, техника, методика обучения. Учебник. Ю.Д. Железняк, Ю.М. Портнов. 2019.</w:t>
      </w:r>
    </w:p>
    <w:p w:rsidR="00D139B7" w:rsidRPr="00F91C95" w:rsidRDefault="006E3639" w:rsidP="006E3639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5E1" w:rsidRPr="00F91C95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2B25E1" w:rsidRPr="00F91C95">
        <w:rPr>
          <w:rFonts w:ascii="Times New Roman" w:hAnsi="Times New Roman" w:cs="Times New Roman"/>
          <w:sz w:val="28"/>
          <w:szCs w:val="28"/>
        </w:rPr>
        <w:t>Здравомыслова</w:t>
      </w:r>
      <w:proofErr w:type="spellEnd"/>
      <w:r w:rsidR="002B25E1" w:rsidRPr="00F91C95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="002B25E1" w:rsidRPr="00F91C95">
        <w:rPr>
          <w:rFonts w:ascii="Times New Roman" w:hAnsi="Times New Roman" w:cs="Times New Roman"/>
          <w:sz w:val="28"/>
          <w:szCs w:val="28"/>
        </w:rPr>
        <w:t>Богуцкий</w:t>
      </w:r>
      <w:proofErr w:type="spellEnd"/>
      <w:r w:rsidR="002B25E1" w:rsidRPr="00F91C95">
        <w:rPr>
          <w:rFonts w:ascii="Times New Roman" w:hAnsi="Times New Roman" w:cs="Times New Roman"/>
          <w:sz w:val="28"/>
          <w:szCs w:val="28"/>
        </w:rPr>
        <w:t>, М.В. Сумская. Методический сборник «Военно-прикладные виды спорта» (для педагогов дополнительного образования), М.: - 2015.</w:t>
      </w:r>
    </w:p>
    <w:p w:rsidR="00CC3CD9" w:rsidRPr="00F91C95" w:rsidRDefault="00CC3CD9" w:rsidP="006E3639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175" w:rsidRPr="006E3639" w:rsidRDefault="00092175" w:rsidP="006E3639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92175" w:rsidRPr="006E3639" w:rsidSect="00FB07AC"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C21" w:rsidRDefault="00417C21">
      <w:pPr>
        <w:spacing w:after="0" w:line="240" w:lineRule="auto"/>
      </w:pPr>
      <w:r>
        <w:separator/>
      </w:r>
    </w:p>
  </w:endnote>
  <w:endnote w:type="continuationSeparator" w:id="0">
    <w:p w:rsidR="00417C21" w:rsidRDefault="0041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868361"/>
      <w:docPartObj>
        <w:docPartGallery w:val="Page Numbers (Bottom of Page)"/>
        <w:docPartUnique/>
      </w:docPartObj>
    </w:sdtPr>
    <w:sdtEndPr/>
    <w:sdtContent>
      <w:p w:rsidR="009727B8" w:rsidRDefault="00606767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63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727B8" w:rsidRDefault="009727B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C21" w:rsidRDefault="00417C21">
      <w:pPr>
        <w:spacing w:after="0" w:line="240" w:lineRule="auto"/>
      </w:pPr>
      <w:r>
        <w:separator/>
      </w:r>
    </w:p>
  </w:footnote>
  <w:footnote w:type="continuationSeparator" w:id="0">
    <w:p w:rsidR="00417C21" w:rsidRDefault="00417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3504211"/>
    <w:multiLevelType w:val="hybridMultilevel"/>
    <w:tmpl w:val="41F0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6B0"/>
    <w:multiLevelType w:val="hybridMultilevel"/>
    <w:tmpl w:val="B3344DC2"/>
    <w:lvl w:ilvl="0" w:tplc="801A054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BE6767"/>
    <w:multiLevelType w:val="hybridMultilevel"/>
    <w:tmpl w:val="264E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72FA0"/>
    <w:multiLevelType w:val="hybridMultilevel"/>
    <w:tmpl w:val="0FB4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C036B"/>
    <w:multiLevelType w:val="hybridMultilevel"/>
    <w:tmpl w:val="8FA2CD96"/>
    <w:lvl w:ilvl="0" w:tplc="DAEE75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F21D7E"/>
    <w:multiLevelType w:val="hybridMultilevel"/>
    <w:tmpl w:val="5E821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94F7B"/>
    <w:multiLevelType w:val="hybridMultilevel"/>
    <w:tmpl w:val="8700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62237"/>
    <w:multiLevelType w:val="hybridMultilevel"/>
    <w:tmpl w:val="7B7CA098"/>
    <w:lvl w:ilvl="0" w:tplc="A8D69C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9011BCA"/>
    <w:multiLevelType w:val="hybridMultilevel"/>
    <w:tmpl w:val="324CF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65315"/>
    <w:multiLevelType w:val="hybridMultilevel"/>
    <w:tmpl w:val="58ECACF6"/>
    <w:lvl w:ilvl="0" w:tplc="395CF3F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766383"/>
    <w:multiLevelType w:val="hybridMultilevel"/>
    <w:tmpl w:val="DC9872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4217FE1"/>
    <w:multiLevelType w:val="hybridMultilevel"/>
    <w:tmpl w:val="5238B6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7DB7C86"/>
    <w:multiLevelType w:val="hybridMultilevel"/>
    <w:tmpl w:val="EFA4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C582E"/>
    <w:multiLevelType w:val="hybridMultilevel"/>
    <w:tmpl w:val="5EC8B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B62CD"/>
    <w:multiLevelType w:val="hybridMultilevel"/>
    <w:tmpl w:val="EFA4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72ECD"/>
    <w:multiLevelType w:val="hybridMultilevel"/>
    <w:tmpl w:val="51189B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B96776A"/>
    <w:multiLevelType w:val="hybridMultilevel"/>
    <w:tmpl w:val="F78E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D0D48"/>
    <w:multiLevelType w:val="hybridMultilevel"/>
    <w:tmpl w:val="FF3063FE"/>
    <w:lvl w:ilvl="0" w:tplc="604E044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3"/>
  </w:num>
  <w:num w:numId="5">
    <w:abstractNumId w:val="16"/>
  </w:num>
  <w:num w:numId="6">
    <w:abstractNumId w:val="11"/>
  </w:num>
  <w:num w:numId="7">
    <w:abstractNumId w:val="12"/>
  </w:num>
  <w:num w:numId="8">
    <w:abstractNumId w:val="8"/>
  </w:num>
  <w:num w:numId="9">
    <w:abstractNumId w:val="4"/>
  </w:num>
  <w:num w:numId="10">
    <w:abstractNumId w:val="7"/>
  </w:num>
  <w:num w:numId="11">
    <w:abstractNumId w:val="13"/>
  </w:num>
  <w:num w:numId="12">
    <w:abstractNumId w:val="10"/>
  </w:num>
  <w:num w:numId="13">
    <w:abstractNumId w:val="15"/>
  </w:num>
  <w:num w:numId="14">
    <w:abstractNumId w:val="0"/>
  </w:num>
  <w:num w:numId="15">
    <w:abstractNumId w:val="14"/>
  </w:num>
  <w:num w:numId="16">
    <w:abstractNumId w:val="6"/>
  </w:num>
  <w:num w:numId="17">
    <w:abstractNumId w:val="9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CD9"/>
    <w:rsid w:val="00043333"/>
    <w:rsid w:val="00064E63"/>
    <w:rsid w:val="00080975"/>
    <w:rsid w:val="00083B15"/>
    <w:rsid w:val="00092175"/>
    <w:rsid w:val="000C2B8C"/>
    <w:rsid w:val="00107DF7"/>
    <w:rsid w:val="001505F3"/>
    <w:rsid w:val="001651CF"/>
    <w:rsid w:val="0019333A"/>
    <w:rsid w:val="00194BB5"/>
    <w:rsid w:val="001A15D8"/>
    <w:rsid w:val="001A1FAF"/>
    <w:rsid w:val="001F506B"/>
    <w:rsid w:val="001F5EA2"/>
    <w:rsid w:val="00225E21"/>
    <w:rsid w:val="00274490"/>
    <w:rsid w:val="00296551"/>
    <w:rsid w:val="002B25E1"/>
    <w:rsid w:val="002E60F7"/>
    <w:rsid w:val="0031475E"/>
    <w:rsid w:val="00316620"/>
    <w:rsid w:val="00324622"/>
    <w:rsid w:val="00417C21"/>
    <w:rsid w:val="00465C45"/>
    <w:rsid w:val="00496629"/>
    <w:rsid w:val="00497E84"/>
    <w:rsid w:val="004B2B54"/>
    <w:rsid w:val="004C0C44"/>
    <w:rsid w:val="004E51B6"/>
    <w:rsid w:val="004F5B47"/>
    <w:rsid w:val="00550E50"/>
    <w:rsid w:val="00561EF8"/>
    <w:rsid w:val="0057068B"/>
    <w:rsid w:val="005944EB"/>
    <w:rsid w:val="005A62C7"/>
    <w:rsid w:val="005D165E"/>
    <w:rsid w:val="005E56A3"/>
    <w:rsid w:val="00606767"/>
    <w:rsid w:val="00642D18"/>
    <w:rsid w:val="006863A7"/>
    <w:rsid w:val="00695EBC"/>
    <w:rsid w:val="006A0262"/>
    <w:rsid w:val="006C322D"/>
    <w:rsid w:val="006E3639"/>
    <w:rsid w:val="006F6620"/>
    <w:rsid w:val="0070308C"/>
    <w:rsid w:val="00721955"/>
    <w:rsid w:val="007362BA"/>
    <w:rsid w:val="007934D4"/>
    <w:rsid w:val="007C5449"/>
    <w:rsid w:val="007F2862"/>
    <w:rsid w:val="007F2C5E"/>
    <w:rsid w:val="00806858"/>
    <w:rsid w:val="00843FDD"/>
    <w:rsid w:val="00845055"/>
    <w:rsid w:val="008708A6"/>
    <w:rsid w:val="00872D44"/>
    <w:rsid w:val="0091644C"/>
    <w:rsid w:val="00937694"/>
    <w:rsid w:val="009673F8"/>
    <w:rsid w:val="009727B8"/>
    <w:rsid w:val="0097747A"/>
    <w:rsid w:val="009814AC"/>
    <w:rsid w:val="00985732"/>
    <w:rsid w:val="00995CB5"/>
    <w:rsid w:val="00996788"/>
    <w:rsid w:val="009B0561"/>
    <w:rsid w:val="00A16BAB"/>
    <w:rsid w:val="00AA2CDF"/>
    <w:rsid w:val="00AB64A9"/>
    <w:rsid w:val="00AD4EF4"/>
    <w:rsid w:val="00AE3D6B"/>
    <w:rsid w:val="00B154AE"/>
    <w:rsid w:val="00B30153"/>
    <w:rsid w:val="00B451E4"/>
    <w:rsid w:val="00B61A79"/>
    <w:rsid w:val="00B62404"/>
    <w:rsid w:val="00B67167"/>
    <w:rsid w:val="00BA310B"/>
    <w:rsid w:val="00BE52DC"/>
    <w:rsid w:val="00BE6863"/>
    <w:rsid w:val="00C138A7"/>
    <w:rsid w:val="00C3414B"/>
    <w:rsid w:val="00C71657"/>
    <w:rsid w:val="00C80E29"/>
    <w:rsid w:val="00C8479C"/>
    <w:rsid w:val="00C85152"/>
    <w:rsid w:val="00C87F2B"/>
    <w:rsid w:val="00C9751E"/>
    <w:rsid w:val="00CB694D"/>
    <w:rsid w:val="00CC3CD9"/>
    <w:rsid w:val="00CD26BB"/>
    <w:rsid w:val="00CF3518"/>
    <w:rsid w:val="00CF729C"/>
    <w:rsid w:val="00D139B7"/>
    <w:rsid w:val="00D24EAA"/>
    <w:rsid w:val="00D26A47"/>
    <w:rsid w:val="00D3036A"/>
    <w:rsid w:val="00D402FC"/>
    <w:rsid w:val="00D60760"/>
    <w:rsid w:val="00D87B1A"/>
    <w:rsid w:val="00E00FD1"/>
    <w:rsid w:val="00E02148"/>
    <w:rsid w:val="00E27E2D"/>
    <w:rsid w:val="00E4014C"/>
    <w:rsid w:val="00E92E19"/>
    <w:rsid w:val="00EE6810"/>
    <w:rsid w:val="00EF3255"/>
    <w:rsid w:val="00F32008"/>
    <w:rsid w:val="00F57D81"/>
    <w:rsid w:val="00F91C95"/>
    <w:rsid w:val="00FB07AC"/>
    <w:rsid w:val="00FE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2D"/>
  </w:style>
  <w:style w:type="paragraph" w:styleId="1">
    <w:name w:val="heading 1"/>
    <w:aliases w:val=" Знак1 Знак,Знак1 Знак"/>
    <w:basedOn w:val="a"/>
    <w:link w:val="10"/>
    <w:qFormat/>
    <w:rsid w:val="00CC3CD9"/>
    <w:pPr>
      <w:spacing w:before="100" w:beforeAutospacing="1" w:after="100" w:afterAutospacing="1" w:line="240" w:lineRule="auto"/>
      <w:jc w:val="center"/>
      <w:outlineLvl w:val="0"/>
    </w:pPr>
    <w:rPr>
      <w:rFonts w:eastAsia="Times New Roman" w:cs="Times New Roman"/>
      <w:b/>
      <w:bCs/>
      <w:kern w:val="36"/>
      <w:sz w:val="32"/>
      <w:szCs w:val="32"/>
      <w:bdr w:val="none" w:sz="0" w:space="0" w:color="auto" w:frame="1"/>
    </w:rPr>
  </w:style>
  <w:style w:type="paragraph" w:styleId="2">
    <w:name w:val="heading 2"/>
    <w:basedOn w:val="a"/>
    <w:next w:val="a"/>
    <w:link w:val="20"/>
    <w:uiPriority w:val="9"/>
    <w:unhideWhenUsed/>
    <w:qFormat/>
    <w:rsid w:val="00CC3CD9"/>
    <w:pPr>
      <w:keepNext/>
      <w:keepLines/>
      <w:spacing w:before="200"/>
      <w:outlineLvl w:val="1"/>
    </w:pPr>
    <w:rPr>
      <w:rFonts w:eastAsiaTheme="majorEastAsia" w:cs="Times New Roman"/>
      <w:b/>
      <w:bCs/>
      <w:bdr w:val="none" w:sz="0" w:space="0" w:color="auto" w:frame="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CD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1 Знак Знак,Знак1 Знак Знак"/>
    <w:basedOn w:val="a0"/>
    <w:link w:val="1"/>
    <w:rsid w:val="00CC3CD9"/>
    <w:rPr>
      <w:rFonts w:eastAsia="Times New Roman" w:cs="Times New Roman"/>
      <w:b/>
      <w:bCs/>
      <w:kern w:val="36"/>
      <w:sz w:val="32"/>
      <w:szCs w:val="32"/>
      <w:bdr w:val="none" w:sz="0" w:space="0" w:color="auto" w:frame="1"/>
    </w:rPr>
  </w:style>
  <w:style w:type="character" w:customStyle="1" w:styleId="20">
    <w:name w:val="Заголовок 2 Знак"/>
    <w:basedOn w:val="a0"/>
    <w:link w:val="2"/>
    <w:uiPriority w:val="9"/>
    <w:rsid w:val="00CC3CD9"/>
    <w:rPr>
      <w:rFonts w:eastAsiaTheme="majorEastAsia" w:cs="Times New Roman"/>
      <w:b/>
      <w:bCs/>
      <w:bdr w:val="none" w:sz="0" w:space="0" w:color="auto" w:frame="1"/>
    </w:rPr>
  </w:style>
  <w:style w:type="character" w:customStyle="1" w:styleId="30">
    <w:name w:val="Заголовок 3 Знак"/>
    <w:basedOn w:val="a0"/>
    <w:link w:val="3"/>
    <w:uiPriority w:val="9"/>
    <w:semiHidden/>
    <w:rsid w:val="00CC3CD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a3">
    <w:name w:val="шапка"/>
    <w:basedOn w:val="a"/>
    <w:link w:val="a4"/>
    <w:qFormat/>
    <w:rsid w:val="00CC3CD9"/>
    <w:pPr>
      <w:jc w:val="center"/>
    </w:pPr>
    <w:rPr>
      <w:rFonts w:eastAsia="Times New Roman" w:cs="Times New Roman"/>
    </w:rPr>
  </w:style>
  <w:style w:type="character" w:customStyle="1" w:styleId="a4">
    <w:name w:val="шапка Знак"/>
    <w:basedOn w:val="a0"/>
    <w:link w:val="a3"/>
    <w:rsid w:val="00CC3CD9"/>
    <w:rPr>
      <w:rFonts w:eastAsia="Times New Roman" w:cs="Times New Roman"/>
    </w:rPr>
  </w:style>
  <w:style w:type="paragraph" w:customStyle="1" w:styleId="a5">
    <w:name w:val="ФИО"/>
    <w:basedOn w:val="a"/>
    <w:link w:val="a6"/>
    <w:qFormat/>
    <w:rsid w:val="00CC3CD9"/>
    <w:rPr>
      <w:rFonts w:eastAsia="Times New Roman" w:cs="Times New Roman"/>
    </w:rPr>
  </w:style>
  <w:style w:type="character" w:customStyle="1" w:styleId="a6">
    <w:name w:val="ФИО Знак"/>
    <w:basedOn w:val="a0"/>
    <w:link w:val="a5"/>
    <w:rsid w:val="00CC3CD9"/>
    <w:rPr>
      <w:rFonts w:eastAsia="Times New Roman" w:cs="Times New Roman"/>
    </w:rPr>
  </w:style>
  <w:style w:type="character" w:styleId="a7">
    <w:name w:val="Strong"/>
    <w:basedOn w:val="a0"/>
    <w:uiPriority w:val="22"/>
    <w:qFormat/>
    <w:rsid w:val="00CC3CD9"/>
    <w:rPr>
      <w:b/>
      <w:bCs/>
    </w:rPr>
  </w:style>
  <w:style w:type="character" w:styleId="a8">
    <w:name w:val="Emphasis"/>
    <w:basedOn w:val="a0"/>
    <w:uiPriority w:val="20"/>
    <w:qFormat/>
    <w:rsid w:val="00CC3CD9"/>
    <w:rPr>
      <w:i/>
      <w:iCs/>
    </w:rPr>
  </w:style>
  <w:style w:type="paragraph" w:styleId="a9">
    <w:name w:val="List Paragraph"/>
    <w:basedOn w:val="a"/>
    <w:uiPriority w:val="34"/>
    <w:qFormat/>
    <w:rsid w:val="00CC3CD9"/>
    <w:pPr>
      <w:ind w:left="720"/>
      <w:contextualSpacing/>
    </w:pPr>
    <w:rPr>
      <w:rFonts w:eastAsia="Times New Roman" w:cs="Times New Roman"/>
    </w:rPr>
  </w:style>
  <w:style w:type="paragraph" w:styleId="aa">
    <w:name w:val="TOC Heading"/>
    <w:basedOn w:val="1"/>
    <w:next w:val="a"/>
    <w:uiPriority w:val="39"/>
    <w:unhideWhenUsed/>
    <w:qFormat/>
    <w:rsid w:val="00CC3CD9"/>
    <w:pPr>
      <w:keepNext/>
      <w:keepLines/>
      <w:spacing w:before="480" w:beforeAutospacing="0" w:after="0" w:afterAutospacing="0" w:line="276" w:lineRule="auto"/>
      <w:outlineLvl w:val="9"/>
    </w:pPr>
    <w:rPr>
      <w:rFonts w:eastAsiaTheme="majorEastAsia"/>
      <w:kern w:val="0"/>
      <w:sz w:val="28"/>
      <w:szCs w:val="28"/>
    </w:rPr>
  </w:style>
  <w:style w:type="table" w:styleId="ab">
    <w:name w:val="Table Grid"/>
    <w:basedOn w:val="a1"/>
    <w:uiPriority w:val="59"/>
    <w:rsid w:val="00CC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Текст выноски Знак"/>
    <w:basedOn w:val="a0"/>
    <w:link w:val="ad"/>
    <w:uiPriority w:val="99"/>
    <w:semiHidden/>
    <w:rsid w:val="00CC3CD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CC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Основной текст Знак"/>
    <w:basedOn w:val="a0"/>
    <w:link w:val="af"/>
    <w:rsid w:val="00CC3C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e"/>
    <w:rsid w:val="00CC3CD9"/>
    <w:pPr>
      <w:tabs>
        <w:tab w:val="left" w:pos="0"/>
      </w:tabs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CC3CD9"/>
    <w:pPr>
      <w:spacing w:after="120" w:line="276" w:lineRule="auto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C3CD9"/>
  </w:style>
  <w:style w:type="paragraph" w:styleId="af2">
    <w:name w:val="No Spacing"/>
    <w:uiPriority w:val="1"/>
    <w:qFormat/>
    <w:rsid w:val="00CC3CD9"/>
    <w:pPr>
      <w:spacing w:after="0" w:line="240" w:lineRule="auto"/>
    </w:pPr>
  </w:style>
  <w:style w:type="paragraph" w:customStyle="1" w:styleId="c7">
    <w:name w:val="c7"/>
    <w:basedOn w:val="a"/>
    <w:rsid w:val="00CC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3CD9"/>
  </w:style>
  <w:style w:type="paragraph" w:customStyle="1" w:styleId="c1">
    <w:name w:val="c1"/>
    <w:basedOn w:val="a"/>
    <w:rsid w:val="00CC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CC3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rsid w:val="00CC3CD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4"/>
    <w:uiPriority w:val="99"/>
    <w:rsid w:val="00CC3CD9"/>
  </w:style>
  <w:style w:type="paragraph" w:styleId="af4">
    <w:name w:val="header"/>
    <w:basedOn w:val="a"/>
    <w:link w:val="af3"/>
    <w:uiPriority w:val="99"/>
    <w:unhideWhenUsed/>
    <w:rsid w:val="00CC3CD9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link w:val="af6"/>
    <w:uiPriority w:val="99"/>
    <w:unhideWhenUsed/>
    <w:rsid w:val="00CC3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C3CD9"/>
  </w:style>
  <w:style w:type="paragraph" w:styleId="af7">
    <w:name w:val="Normal (Web)"/>
    <w:basedOn w:val="a"/>
    <w:uiPriority w:val="99"/>
    <w:semiHidden/>
    <w:unhideWhenUsed/>
    <w:rsid w:val="0073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80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o-normativy.ru/pravila-texnika-normativy-chelnochnogo-beg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to-normativy.ru/beg/beg-na-30-metrov-normativy-na-vremya-po-klass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17</Pages>
  <Words>3496</Words>
  <Characters>19931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Форосенко</dc:creator>
  <cp:keywords/>
  <dc:description/>
  <cp:lastModifiedBy>Пользователь</cp:lastModifiedBy>
  <cp:revision>10</cp:revision>
  <cp:lastPrinted>2019-03-31T16:41:00Z</cp:lastPrinted>
  <dcterms:created xsi:type="dcterms:W3CDTF">2019-03-31T18:05:00Z</dcterms:created>
  <dcterms:modified xsi:type="dcterms:W3CDTF">2022-03-31T11:07:00Z</dcterms:modified>
</cp:coreProperties>
</file>